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2BC2" w14:textId="77777777" w:rsidR="00A55311" w:rsidRDefault="00A55311" w:rsidP="00A55311">
      <w:pPr>
        <w:pStyle w:val="ListParagraph"/>
        <w:tabs>
          <w:tab w:val="left" w:pos="2520"/>
          <w:tab w:val="left" w:pos="2790"/>
          <w:tab w:val="left" w:pos="2880"/>
        </w:tabs>
        <w:spacing w:line="276" w:lineRule="auto"/>
        <w:ind w:left="0"/>
        <w:jc w:val="center"/>
        <w:rPr>
          <w:b/>
          <w:u w:val="single"/>
          <w:lang w:val="it-IT"/>
        </w:rPr>
      </w:pPr>
      <w:r>
        <w:rPr>
          <w:b/>
          <w:u w:val="single"/>
          <w:lang w:val="it-IT"/>
        </w:rPr>
        <w:t>FAKULTETI I BIZNESIT</w:t>
      </w:r>
    </w:p>
    <w:p w14:paraId="6B615F41" w14:textId="77777777" w:rsidR="00A55311" w:rsidRPr="005C30AA" w:rsidRDefault="00A55311" w:rsidP="00A55311">
      <w:pPr>
        <w:pStyle w:val="NormalWeb"/>
        <w:jc w:val="both"/>
        <w:rPr>
          <w:color w:val="000000"/>
          <w:lang w:val="it-IT"/>
        </w:rPr>
      </w:pPr>
      <w:r>
        <w:rPr>
          <w:lang w:val="it-IT"/>
        </w:rPr>
        <w:t xml:space="preserve">Departamenti i Shkencave Ekonomike dhe Departamenti i Turizmit pranë </w:t>
      </w:r>
      <w:r w:rsidRPr="004F5780">
        <w:rPr>
          <w:lang w:val="it-IT"/>
        </w:rPr>
        <w:t>Fakulteti</w:t>
      </w:r>
      <w:r>
        <w:rPr>
          <w:lang w:val="it-IT"/>
        </w:rPr>
        <w:t>t</w:t>
      </w:r>
      <w:r w:rsidRPr="004F5780">
        <w:rPr>
          <w:lang w:val="it-IT"/>
        </w:rPr>
        <w:t xml:space="preserve"> </w:t>
      </w:r>
      <w:r>
        <w:rPr>
          <w:lang w:val="it-IT"/>
        </w:rPr>
        <w:t>të</w:t>
      </w:r>
      <w:r w:rsidRPr="004F5780">
        <w:rPr>
          <w:lang w:val="it-IT"/>
        </w:rPr>
        <w:t xml:space="preserve"> </w:t>
      </w:r>
      <w:r>
        <w:rPr>
          <w:lang w:val="it-IT"/>
        </w:rPr>
        <w:t>Biznesit</w:t>
      </w:r>
      <w:r w:rsidRPr="004F5780">
        <w:rPr>
          <w:lang w:val="it-IT"/>
        </w:rPr>
        <w:t xml:space="preserve">, Universiteti “Aleksandër Moisiu”, Durrës, </w:t>
      </w:r>
      <w:r w:rsidRPr="0077447A">
        <w:rPr>
          <w:color w:val="000000"/>
          <w:lang w:val="it-IT"/>
        </w:rPr>
        <w:t xml:space="preserve">shpall njoftimin për rekrutimin e personelit akademik me kohë të pjesshme, bazuar në nevojat për programet e studimit që ofron, për </w:t>
      </w:r>
      <w:r>
        <w:rPr>
          <w:color w:val="000000"/>
          <w:lang w:val="it-IT"/>
        </w:rPr>
        <w:t xml:space="preserve">semestrin e dytë, </w:t>
      </w:r>
      <w:r w:rsidRPr="0077447A">
        <w:rPr>
          <w:color w:val="000000"/>
          <w:lang w:val="it-IT"/>
        </w:rPr>
        <w:t>viti akademik 202</w:t>
      </w:r>
      <w:r>
        <w:rPr>
          <w:color w:val="000000"/>
          <w:lang w:val="it-IT"/>
        </w:rPr>
        <w:t>5</w:t>
      </w:r>
      <w:r w:rsidRPr="0077447A">
        <w:rPr>
          <w:color w:val="000000"/>
          <w:lang w:val="it-IT"/>
        </w:rPr>
        <w:t>-202</w:t>
      </w:r>
      <w:r>
        <w:rPr>
          <w:color w:val="000000"/>
          <w:lang w:val="it-IT"/>
        </w:rPr>
        <w:t>6</w:t>
      </w:r>
      <w:r w:rsidRPr="0077447A">
        <w:rPr>
          <w:color w:val="000000"/>
          <w:lang w:val="it-IT"/>
        </w:rPr>
        <w:t>. Më poshtë do të gjeni kërkesat e detajuara nga Njësi</w:t>
      </w:r>
      <w:r>
        <w:rPr>
          <w:color w:val="000000"/>
          <w:lang w:val="it-IT"/>
        </w:rPr>
        <w:t>të</w:t>
      </w:r>
      <w:r w:rsidRPr="0077447A">
        <w:rPr>
          <w:color w:val="000000"/>
          <w:lang w:val="it-IT"/>
        </w:rPr>
        <w:t xml:space="preserve"> Bazë si dhe kriteret e kërkuara.</w:t>
      </w:r>
    </w:p>
    <w:p w14:paraId="11904025" w14:textId="77777777" w:rsidR="00A55311" w:rsidRPr="00DF4540" w:rsidRDefault="00A55311" w:rsidP="00A55311">
      <w:pPr>
        <w:pStyle w:val="ListParagraph"/>
        <w:numPr>
          <w:ilvl w:val="0"/>
          <w:numId w:val="3"/>
        </w:numPr>
        <w:spacing w:line="276" w:lineRule="auto"/>
        <w:jc w:val="center"/>
        <w:rPr>
          <w:lang w:val="it-IT"/>
        </w:rPr>
      </w:pPr>
      <w:r w:rsidRPr="000A0313">
        <w:rPr>
          <w:b/>
          <w:lang w:val="sq-AL"/>
        </w:rPr>
        <w:t>Departamenti i Shkencave Ekonomike</w:t>
      </w:r>
    </w:p>
    <w:p w14:paraId="65F984E9" w14:textId="77777777" w:rsidR="00A55311" w:rsidRPr="000A0313" w:rsidRDefault="00A55311" w:rsidP="00A55311">
      <w:pPr>
        <w:pStyle w:val="ListParagraph"/>
        <w:spacing w:line="276" w:lineRule="auto"/>
        <w:ind w:left="1080"/>
        <w:rPr>
          <w:lang w:val="it-IT"/>
        </w:rPr>
      </w:pPr>
    </w:p>
    <w:p w14:paraId="306CC4B3" w14:textId="77777777" w:rsidR="00A55311" w:rsidRPr="000A0313" w:rsidRDefault="00A55311" w:rsidP="00A55311">
      <w:pPr>
        <w:pStyle w:val="ListParagraph"/>
        <w:spacing w:line="276" w:lineRule="auto"/>
        <w:ind w:left="0"/>
        <w:jc w:val="both"/>
        <w:rPr>
          <w:b/>
          <w:lang w:val="sq-AL"/>
        </w:rPr>
      </w:pPr>
      <w:r w:rsidRPr="000A0313">
        <w:rPr>
          <w:lang w:val="it-IT"/>
        </w:rPr>
        <w:t>B</w:t>
      </w:r>
      <w:r w:rsidRPr="000A0313">
        <w:rPr>
          <w:lang w:val="sq-AL"/>
        </w:rPr>
        <w:t>azuar në nevojat e tij për programet e studimit të cilat mbulon, kërkon</w:t>
      </w:r>
      <w:r>
        <w:rPr>
          <w:lang w:val="sq-AL"/>
        </w:rPr>
        <w:t xml:space="preserve"> </w:t>
      </w:r>
      <w:r>
        <w:rPr>
          <w:b/>
          <w:bCs/>
          <w:lang w:val="sq-AL"/>
        </w:rPr>
        <w:t>2</w:t>
      </w:r>
      <w:r>
        <w:rPr>
          <w:lang w:val="sq-AL"/>
        </w:rPr>
        <w:t>(dy)</w:t>
      </w:r>
      <w:r w:rsidRPr="000A0313">
        <w:rPr>
          <w:lang w:val="sq-AL"/>
        </w:rPr>
        <w:t xml:space="preserve"> </w:t>
      </w:r>
      <w:r w:rsidRPr="000A0313">
        <w:rPr>
          <w:color w:val="000000"/>
          <w:lang w:val="sq-AL"/>
        </w:rPr>
        <w:t xml:space="preserve">staf akademik me kohë të pjesshme, </w:t>
      </w:r>
      <w:r w:rsidRPr="0077447A">
        <w:rPr>
          <w:color w:val="000000"/>
          <w:lang w:val="it-IT"/>
        </w:rPr>
        <w:t xml:space="preserve">për </w:t>
      </w:r>
      <w:r>
        <w:rPr>
          <w:color w:val="000000"/>
          <w:lang w:val="it-IT"/>
        </w:rPr>
        <w:t xml:space="preserve">semestrin e dytë, </w:t>
      </w:r>
      <w:r w:rsidRPr="0077447A">
        <w:rPr>
          <w:color w:val="000000"/>
          <w:lang w:val="it-IT"/>
        </w:rPr>
        <w:t>viti akademik 202</w:t>
      </w:r>
      <w:r>
        <w:rPr>
          <w:color w:val="000000"/>
          <w:lang w:val="it-IT"/>
        </w:rPr>
        <w:t>5</w:t>
      </w:r>
      <w:r w:rsidRPr="0077447A">
        <w:rPr>
          <w:color w:val="000000"/>
          <w:lang w:val="it-IT"/>
        </w:rPr>
        <w:t>-202</w:t>
      </w:r>
      <w:r>
        <w:rPr>
          <w:color w:val="000000"/>
          <w:lang w:val="it-IT"/>
        </w:rPr>
        <w:t>6</w:t>
      </w:r>
      <w:r w:rsidRPr="000A0313">
        <w:rPr>
          <w:color w:val="000000"/>
          <w:lang w:val="sq-AL"/>
        </w:rPr>
        <w:t>.</w:t>
      </w:r>
    </w:p>
    <w:p w14:paraId="57C2C9A3" w14:textId="77777777" w:rsidR="00A55311" w:rsidRPr="000A0313" w:rsidRDefault="00A55311" w:rsidP="00A55311">
      <w:pPr>
        <w:pStyle w:val="NoSpacing"/>
        <w:tabs>
          <w:tab w:val="left" w:pos="360"/>
        </w:tabs>
        <w:spacing w:line="276" w:lineRule="auto"/>
        <w:jc w:val="both"/>
        <w:rPr>
          <w:rFonts w:ascii="Times New Roman" w:hAnsi="Times New Roman"/>
          <w:sz w:val="24"/>
          <w:szCs w:val="24"/>
        </w:rPr>
      </w:pPr>
      <w:r w:rsidRPr="000A0313">
        <w:rPr>
          <w:rFonts w:ascii="Times New Roman" w:hAnsi="Times New Roman"/>
          <w:sz w:val="24"/>
          <w:szCs w:val="24"/>
        </w:rPr>
        <w:t>Kriteret që duhet të përmbushen nga aplikantët për staf akademik me kohë të pjesshme, paraqiten si më poshtë:</w:t>
      </w:r>
    </w:p>
    <w:p w14:paraId="66BE5E69" w14:textId="77777777" w:rsidR="00A55311" w:rsidRPr="00027923" w:rsidRDefault="00A55311" w:rsidP="00A55311">
      <w:pPr>
        <w:numPr>
          <w:ilvl w:val="0"/>
          <w:numId w:val="5"/>
        </w:numPr>
        <w:spacing w:line="276" w:lineRule="auto"/>
        <w:jc w:val="both"/>
        <w:rPr>
          <w:lang w:val="pt-BR"/>
        </w:rPr>
      </w:pPr>
      <w:r w:rsidRPr="00027923">
        <w:rPr>
          <w:lang w:val="pt-BR"/>
        </w:rPr>
        <w:t>Të ketë mbaruar Ciklin e Parë dhe Ciklin e Dytë të studimeve (Master i Shkencave) në fushën Ekonomike. Preferencë do kenë të diplomuarit në profilin Ekonomiks dhe  Shkenca Ekonomike dhe që kanë</w:t>
      </w:r>
      <w:r w:rsidRPr="00027923">
        <w:rPr>
          <w:lang w:val="it-IT"/>
        </w:rPr>
        <w:t xml:space="preserve"> eksperiencë mësimdhënie në fushat e mësipërme;</w:t>
      </w:r>
    </w:p>
    <w:p w14:paraId="3038C713" w14:textId="77777777" w:rsidR="00A55311" w:rsidRPr="00027923" w:rsidRDefault="00A55311" w:rsidP="00A55311">
      <w:pPr>
        <w:numPr>
          <w:ilvl w:val="0"/>
          <w:numId w:val="5"/>
        </w:numPr>
        <w:spacing w:line="276" w:lineRule="auto"/>
        <w:jc w:val="both"/>
        <w:rPr>
          <w:lang w:val="pt-BR"/>
        </w:rPr>
      </w:pPr>
      <w:r w:rsidRPr="00027923">
        <w:rPr>
          <w:lang w:val="pt-BR"/>
        </w:rPr>
        <w:t>Përparësi kanë kandidatët që janë diplomuar në universitete Perëndimore në këto fusha;</w:t>
      </w:r>
    </w:p>
    <w:p w14:paraId="0D39F115" w14:textId="77777777" w:rsidR="00A55311" w:rsidRPr="00027923" w:rsidRDefault="00A55311" w:rsidP="00A55311">
      <w:pPr>
        <w:numPr>
          <w:ilvl w:val="0"/>
          <w:numId w:val="5"/>
        </w:numPr>
        <w:spacing w:line="276" w:lineRule="auto"/>
        <w:jc w:val="both"/>
        <w:rPr>
          <w:lang w:val="pt-BR"/>
        </w:rPr>
      </w:pPr>
      <w:r w:rsidRPr="00027923">
        <w:rPr>
          <w:lang w:val="pt-BR"/>
        </w:rPr>
        <w:t>Të ketë notë mesatare minimalisht 8 (tetë) për secilin nga ciklet e studimeve.</w:t>
      </w:r>
    </w:p>
    <w:p w14:paraId="02E2698E" w14:textId="77777777" w:rsidR="00A55311" w:rsidRPr="00027923" w:rsidRDefault="00A55311" w:rsidP="00A55311">
      <w:pPr>
        <w:spacing w:line="276" w:lineRule="auto"/>
        <w:ind w:left="720"/>
        <w:jc w:val="both"/>
        <w:rPr>
          <w:i/>
          <w:lang w:val="pt-BR"/>
        </w:rPr>
      </w:pPr>
      <w:r w:rsidRPr="00027923">
        <w:rPr>
          <w:i/>
          <w:iCs/>
          <w:lang w:val="pt-BR"/>
        </w:rPr>
        <w:t xml:space="preserve">Për aplikantë me Titull Akademik “Profesor” apo Gradë Shkencore “Doktor i Shkencave” </w:t>
      </w:r>
      <w:r w:rsidRPr="00027923">
        <w:rPr>
          <w:i/>
          <w:lang w:val="pt-BR"/>
        </w:rPr>
        <w:t>si dhe të gjithë ata të cilët kanë mbi 5 vjet eksperiencë pune në fushën e ekonomiksit kriteri i mesatares nuk merret ne konsideratë;</w:t>
      </w:r>
    </w:p>
    <w:p w14:paraId="42F82588" w14:textId="77777777" w:rsidR="00A55311" w:rsidRPr="00027923" w:rsidRDefault="00A55311" w:rsidP="00A55311">
      <w:pPr>
        <w:widowControl/>
        <w:numPr>
          <w:ilvl w:val="0"/>
          <w:numId w:val="5"/>
        </w:numPr>
        <w:kinsoku/>
        <w:jc w:val="both"/>
        <w:outlineLvl w:val="0"/>
        <w:rPr>
          <w:lang w:val="it-IT"/>
        </w:rPr>
      </w:pPr>
      <w:r w:rsidRPr="00027923">
        <w:rPr>
          <w:lang w:val="it-IT"/>
        </w:rPr>
        <w:t>Të ketë njohuri mbi metodat bashkëkohore të mësimdhënies dhe të kërkimit shkencor dhe të jetë i aftë të garantojë vlerësimin, efikasitetin dhe ekselencën e lëndëve që do të japë;</w:t>
      </w:r>
    </w:p>
    <w:p w14:paraId="44C4AE0C" w14:textId="77777777" w:rsidR="00A55311" w:rsidRPr="00027923" w:rsidRDefault="00A55311" w:rsidP="00A55311">
      <w:pPr>
        <w:numPr>
          <w:ilvl w:val="0"/>
          <w:numId w:val="5"/>
        </w:numPr>
        <w:spacing w:line="276" w:lineRule="auto"/>
        <w:jc w:val="both"/>
        <w:rPr>
          <w:lang w:val="pt-BR"/>
        </w:rPr>
      </w:pPr>
      <w:r w:rsidRPr="00027923">
        <w:rPr>
          <w:lang w:val="pt-BR"/>
        </w:rPr>
        <w:t xml:space="preserve">Të ketë publikime në revista shkencore brenda vendit, trojet, si dhe jashtë vendit të preferuara me faktor impakti; </w:t>
      </w:r>
    </w:p>
    <w:p w14:paraId="4855D275" w14:textId="77777777" w:rsidR="00A55311" w:rsidRPr="00027923" w:rsidRDefault="00A55311" w:rsidP="00A55311">
      <w:pPr>
        <w:pStyle w:val="ListParagraph"/>
        <w:numPr>
          <w:ilvl w:val="0"/>
          <w:numId w:val="5"/>
        </w:numPr>
        <w:spacing w:line="276" w:lineRule="auto"/>
        <w:jc w:val="both"/>
        <w:rPr>
          <w:lang w:val="pt-BR"/>
        </w:rPr>
      </w:pPr>
      <w:r w:rsidRPr="00027923">
        <w:rPr>
          <w:lang w:val="pt-BR"/>
        </w:rPr>
        <w:t>Të jetë i aftë të referojë në një gjuhë të huaj, në një nga 5(pesë) gjuhët e BE-së që e ka paraqitur me dëshmi në dosjen e aplikimit;</w:t>
      </w:r>
    </w:p>
    <w:p w14:paraId="1F77B304" w14:textId="77777777" w:rsidR="00A55311" w:rsidRPr="00027923" w:rsidRDefault="00A55311" w:rsidP="00A55311">
      <w:pPr>
        <w:numPr>
          <w:ilvl w:val="0"/>
          <w:numId w:val="5"/>
        </w:numPr>
        <w:tabs>
          <w:tab w:val="left" w:pos="360"/>
        </w:tabs>
        <w:spacing w:line="276" w:lineRule="auto"/>
        <w:jc w:val="both"/>
        <w:rPr>
          <w:lang w:val="pt-BR"/>
        </w:rPr>
      </w:pPr>
      <w:r w:rsidRPr="00027923">
        <w:rPr>
          <w:lang w:val="pt-BR"/>
        </w:rPr>
        <w:t>Të jetë i gatshëm për tu angazhuar në mësimdhënie në oraret që zhvillon mësim Fakulteti Biznesit dhe në cdo orar sipas nevojave të departamentit.</w:t>
      </w:r>
    </w:p>
    <w:p w14:paraId="4E1B5221" w14:textId="77777777" w:rsidR="00A55311" w:rsidRPr="000A0313" w:rsidRDefault="00A55311" w:rsidP="00A55311">
      <w:pPr>
        <w:spacing w:line="276" w:lineRule="auto"/>
        <w:ind w:left="720"/>
        <w:jc w:val="both"/>
        <w:rPr>
          <w:lang w:val="pt-BR"/>
        </w:rPr>
      </w:pPr>
    </w:p>
    <w:p w14:paraId="092AA63E" w14:textId="77777777" w:rsidR="00A55311" w:rsidRPr="005C30AA" w:rsidRDefault="00A55311" w:rsidP="00A55311">
      <w:pPr>
        <w:pStyle w:val="ListParagraph"/>
        <w:numPr>
          <w:ilvl w:val="0"/>
          <w:numId w:val="3"/>
        </w:numPr>
        <w:spacing w:line="276" w:lineRule="auto"/>
        <w:jc w:val="center"/>
        <w:rPr>
          <w:lang w:val="it-IT"/>
        </w:rPr>
      </w:pPr>
      <w:r w:rsidRPr="000A0313">
        <w:rPr>
          <w:b/>
          <w:lang w:val="sq-AL"/>
        </w:rPr>
        <w:t>Departamenti i Turizmit</w:t>
      </w:r>
    </w:p>
    <w:p w14:paraId="44383B5D" w14:textId="77777777" w:rsidR="00A55311" w:rsidRPr="000A0313" w:rsidRDefault="00A55311" w:rsidP="00A55311">
      <w:pPr>
        <w:pStyle w:val="ListParagraph"/>
        <w:spacing w:line="276" w:lineRule="auto"/>
        <w:ind w:left="1080"/>
        <w:rPr>
          <w:lang w:val="it-IT"/>
        </w:rPr>
      </w:pPr>
    </w:p>
    <w:p w14:paraId="3C4A4A62" w14:textId="77777777" w:rsidR="00A55311" w:rsidRPr="000826D1" w:rsidRDefault="00A55311" w:rsidP="00A55311">
      <w:pPr>
        <w:pStyle w:val="ListParagraph"/>
        <w:spacing w:line="276" w:lineRule="auto"/>
        <w:ind w:left="0"/>
        <w:jc w:val="both"/>
        <w:rPr>
          <w:b/>
          <w:lang w:val="sq-AL"/>
        </w:rPr>
      </w:pPr>
      <w:r w:rsidRPr="000826D1">
        <w:rPr>
          <w:lang w:val="it-IT"/>
        </w:rPr>
        <w:t>B</w:t>
      </w:r>
      <w:r w:rsidRPr="000826D1">
        <w:rPr>
          <w:lang w:val="sq-AL"/>
        </w:rPr>
        <w:t xml:space="preserve">azuar në nevojat e tij për programet e studimit të cilat mbulon, kërkon </w:t>
      </w:r>
      <w:r w:rsidRPr="000826D1">
        <w:rPr>
          <w:b/>
          <w:bCs/>
          <w:lang w:val="sq-AL"/>
        </w:rPr>
        <w:t>2</w:t>
      </w:r>
      <w:r w:rsidRPr="000826D1">
        <w:rPr>
          <w:lang w:val="sq-AL"/>
        </w:rPr>
        <w:t xml:space="preserve">(dy) </w:t>
      </w:r>
      <w:r w:rsidRPr="000826D1">
        <w:rPr>
          <w:color w:val="000000"/>
          <w:lang w:val="sq-AL"/>
        </w:rPr>
        <w:t xml:space="preserve">staf akademik me kohë të pjesshme, </w:t>
      </w:r>
      <w:r w:rsidRPr="000826D1">
        <w:rPr>
          <w:color w:val="000000"/>
          <w:lang w:val="it-IT"/>
        </w:rPr>
        <w:t>për semestrin e dytë, viti akademik 2025-2026</w:t>
      </w:r>
      <w:r w:rsidRPr="000826D1">
        <w:rPr>
          <w:color w:val="000000"/>
          <w:lang w:val="sq-AL"/>
        </w:rPr>
        <w:t>.</w:t>
      </w:r>
    </w:p>
    <w:p w14:paraId="09146526" w14:textId="77777777" w:rsidR="00A55311" w:rsidRPr="000826D1" w:rsidRDefault="00A55311" w:rsidP="00A55311">
      <w:pPr>
        <w:pStyle w:val="NoSpacing"/>
        <w:tabs>
          <w:tab w:val="left" w:pos="360"/>
        </w:tabs>
        <w:spacing w:line="276" w:lineRule="auto"/>
        <w:jc w:val="both"/>
        <w:rPr>
          <w:rFonts w:ascii="Times New Roman" w:hAnsi="Times New Roman"/>
          <w:sz w:val="24"/>
          <w:szCs w:val="24"/>
        </w:rPr>
      </w:pPr>
      <w:r w:rsidRPr="000826D1">
        <w:rPr>
          <w:rFonts w:ascii="Times New Roman" w:hAnsi="Times New Roman"/>
          <w:sz w:val="24"/>
          <w:szCs w:val="24"/>
        </w:rPr>
        <w:t>Kriteret që duhet të përmbushen nga aplikantët për staf akademik me kohë të pjesshme, paraqiten si më poshtë:</w:t>
      </w:r>
    </w:p>
    <w:p w14:paraId="6E792A95" w14:textId="77777777" w:rsidR="00A55311" w:rsidRPr="000826D1" w:rsidRDefault="00A55311" w:rsidP="00A55311">
      <w:pPr>
        <w:pStyle w:val="ListParagraph"/>
        <w:numPr>
          <w:ilvl w:val="0"/>
          <w:numId w:val="4"/>
        </w:numPr>
        <w:spacing w:line="276" w:lineRule="auto"/>
        <w:jc w:val="both"/>
        <w:rPr>
          <w:lang w:val="pt-BR"/>
        </w:rPr>
      </w:pPr>
      <w:r w:rsidRPr="000826D1">
        <w:rPr>
          <w:lang w:val="pt-BR"/>
        </w:rPr>
        <w:t>Të ketë mbaruar studimet universitare brenda vendit ose jashtë  vendit (me diplomë të ekuivalentuar nga MAS);</w:t>
      </w:r>
    </w:p>
    <w:p w14:paraId="396396C8" w14:textId="77777777" w:rsidR="00A55311" w:rsidRPr="000826D1" w:rsidRDefault="00A55311" w:rsidP="00A55311">
      <w:pPr>
        <w:pStyle w:val="ListParagraph"/>
        <w:numPr>
          <w:ilvl w:val="0"/>
          <w:numId w:val="4"/>
        </w:numPr>
        <w:spacing w:line="276" w:lineRule="auto"/>
        <w:jc w:val="both"/>
        <w:rPr>
          <w:lang w:val="pt-BR"/>
        </w:rPr>
      </w:pPr>
      <w:r w:rsidRPr="000826D1">
        <w:rPr>
          <w:lang w:val="pt-BR"/>
        </w:rPr>
        <w:t>Të zotërojë diplomë të ciklit të dytë “Master Shkencor” në fushën e Turizmit, profili Hoteleri, Restorant, Marketing Turizëm ose të përafërta me to;</w:t>
      </w:r>
    </w:p>
    <w:p w14:paraId="3C9C4BDA" w14:textId="77777777" w:rsidR="00A55311" w:rsidRPr="000826D1" w:rsidRDefault="00A55311" w:rsidP="00A55311">
      <w:pPr>
        <w:numPr>
          <w:ilvl w:val="0"/>
          <w:numId w:val="4"/>
        </w:numPr>
        <w:spacing w:line="276" w:lineRule="auto"/>
        <w:jc w:val="both"/>
        <w:rPr>
          <w:i/>
          <w:iCs/>
          <w:lang w:val="pt-BR"/>
        </w:rPr>
      </w:pPr>
      <w:r w:rsidRPr="000826D1">
        <w:rPr>
          <w:lang w:val="pt-BR"/>
        </w:rPr>
        <w:t xml:space="preserve">Të ketë notë mesatare minimalisht 8 (tetë) për secilin nga ciklet e </w:t>
      </w:r>
      <w:r w:rsidRPr="009168E6">
        <w:rPr>
          <w:lang w:val="pt-BR"/>
        </w:rPr>
        <w:t>studimeve;</w:t>
      </w:r>
    </w:p>
    <w:p w14:paraId="5316B1D3" w14:textId="77777777" w:rsidR="00A55311" w:rsidRPr="000826D1" w:rsidRDefault="00A55311" w:rsidP="00A55311">
      <w:pPr>
        <w:pStyle w:val="ListParagraph"/>
        <w:numPr>
          <w:ilvl w:val="0"/>
          <w:numId w:val="4"/>
        </w:numPr>
        <w:spacing w:line="276" w:lineRule="auto"/>
        <w:jc w:val="both"/>
        <w:rPr>
          <w:lang w:val="pt-BR"/>
        </w:rPr>
      </w:pPr>
      <w:r w:rsidRPr="000826D1">
        <w:rPr>
          <w:lang w:val="pt-BR"/>
        </w:rPr>
        <w:lastRenderedPageBreak/>
        <w:t>Të jetë i aftë të referojë në një gjuhë të huaj, në një nga 5(pesë) gjuhët e BE-së që e ka paraqitur me dëshmi në dosjen e aplikimit;</w:t>
      </w:r>
    </w:p>
    <w:p w14:paraId="28B0DE5F" w14:textId="77777777" w:rsidR="00A55311" w:rsidRPr="000826D1" w:rsidRDefault="00A55311" w:rsidP="00A55311">
      <w:pPr>
        <w:pStyle w:val="ListParagraph"/>
        <w:numPr>
          <w:ilvl w:val="0"/>
          <w:numId w:val="4"/>
        </w:numPr>
        <w:spacing w:line="276" w:lineRule="auto"/>
        <w:jc w:val="both"/>
        <w:rPr>
          <w:lang w:val="pt-BR"/>
        </w:rPr>
      </w:pPr>
      <w:r w:rsidRPr="000826D1">
        <w:rPr>
          <w:lang w:val="pt-BR"/>
        </w:rPr>
        <w:t>Të jetë i motivuar për punën pedagogjike dhe kërkimore, të jetë komunikues si dhe të zotërojë aftësi të mira të punës në grup;</w:t>
      </w:r>
    </w:p>
    <w:p w14:paraId="244F9983" w14:textId="77777777" w:rsidR="00A55311" w:rsidRPr="000826D1" w:rsidRDefault="00A55311" w:rsidP="00A55311">
      <w:pPr>
        <w:pStyle w:val="ListParagraph"/>
        <w:numPr>
          <w:ilvl w:val="0"/>
          <w:numId w:val="4"/>
        </w:numPr>
        <w:spacing w:line="276" w:lineRule="auto"/>
        <w:jc w:val="both"/>
        <w:rPr>
          <w:lang w:val="pt-BR"/>
        </w:rPr>
      </w:pPr>
      <w:r w:rsidRPr="000826D1">
        <w:rPr>
          <w:lang w:val="pt-BR"/>
        </w:rPr>
        <w:t>Të ketë njohuri mbi metodat bashkohore të mësimdhënies dhe të kërkimit shkencor dhe të jetë i aftë të garantojë vlerësimin, efikasitetin dhe ekselencën e lëndëve që do të japë;</w:t>
      </w:r>
    </w:p>
    <w:p w14:paraId="1CC0F682" w14:textId="77777777" w:rsidR="00A55311" w:rsidRPr="000826D1" w:rsidRDefault="00A55311" w:rsidP="00A55311">
      <w:pPr>
        <w:pStyle w:val="ListParagraph"/>
        <w:numPr>
          <w:ilvl w:val="0"/>
          <w:numId w:val="4"/>
        </w:numPr>
        <w:spacing w:line="276" w:lineRule="auto"/>
        <w:jc w:val="both"/>
        <w:rPr>
          <w:lang w:val="pt-BR"/>
        </w:rPr>
      </w:pPr>
      <w:r w:rsidRPr="000826D1">
        <w:rPr>
          <w:lang w:val="pt-BR"/>
        </w:rPr>
        <w:t>Të njohë sistemin e funksionimit të universiteteve perëndimore dhe të Kartës së Bolonjës.</w:t>
      </w:r>
    </w:p>
    <w:p w14:paraId="31BD8A61" w14:textId="77777777" w:rsidR="00A55311" w:rsidRPr="000826D1" w:rsidRDefault="00A55311" w:rsidP="00A55311">
      <w:pPr>
        <w:pStyle w:val="ListParagraph"/>
        <w:numPr>
          <w:ilvl w:val="0"/>
          <w:numId w:val="4"/>
        </w:numPr>
        <w:spacing w:line="276" w:lineRule="auto"/>
        <w:jc w:val="both"/>
        <w:rPr>
          <w:lang w:val="pt-BR"/>
        </w:rPr>
      </w:pPr>
      <w:r w:rsidRPr="000826D1">
        <w:rPr>
          <w:lang w:val="pt-BR"/>
        </w:rPr>
        <w:t xml:space="preserve"> Të mos ketë marrë asnjë masë disiplinore gjatë marrëdhënies së tyre me punën aktuale;</w:t>
      </w:r>
    </w:p>
    <w:p w14:paraId="4F728B12" w14:textId="77777777" w:rsidR="00A55311" w:rsidRDefault="00A55311" w:rsidP="00A55311">
      <w:pPr>
        <w:pStyle w:val="ListParagraph"/>
        <w:numPr>
          <w:ilvl w:val="0"/>
          <w:numId w:val="4"/>
        </w:numPr>
        <w:spacing w:line="276" w:lineRule="auto"/>
        <w:jc w:val="both"/>
        <w:rPr>
          <w:lang w:val="pt-BR"/>
        </w:rPr>
      </w:pPr>
      <w:r>
        <w:rPr>
          <w:lang w:val="pt-BR"/>
        </w:rPr>
        <w:t>Të zotërojë kualifikime në Menaxhim Hoteli, Restoranti nga institucione kombëtare dhe ndërkombëtare;</w:t>
      </w:r>
    </w:p>
    <w:p w14:paraId="784E1797" w14:textId="77777777" w:rsidR="00A55311" w:rsidRDefault="00A55311" w:rsidP="00A55311">
      <w:pPr>
        <w:pStyle w:val="ListParagraph"/>
        <w:numPr>
          <w:ilvl w:val="0"/>
          <w:numId w:val="4"/>
        </w:numPr>
        <w:spacing w:line="276" w:lineRule="auto"/>
        <w:jc w:val="both"/>
        <w:rPr>
          <w:lang w:val="pt-BR"/>
        </w:rPr>
      </w:pPr>
      <w:r>
        <w:rPr>
          <w:lang w:val="pt-BR"/>
        </w:rPr>
        <w:t xml:space="preserve">Të ketë eksperiencë profesionale në fushën e turizmit për të paktën  një periudhë </w:t>
      </w:r>
      <w:r w:rsidRPr="00631732">
        <w:rPr>
          <w:b/>
          <w:bCs/>
          <w:lang w:val="pt-BR"/>
        </w:rPr>
        <w:t>5</w:t>
      </w:r>
      <w:r>
        <w:rPr>
          <w:b/>
          <w:bCs/>
          <w:lang w:val="pt-BR"/>
        </w:rPr>
        <w:t xml:space="preserve"> </w:t>
      </w:r>
      <w:r>
        <w:rPr>
          <w:lang w:val="pt-BR"/>
        </w:rPr>
        <w:t>(pesë) vjecare;</w:t>
      </w:r>
    </w:p>
    <w:p w14:paraId="592C652B" w14:textId="527DFEFE" w:rsidR="00A55311" w:rsidRPr="00A55311" w:rsidRDefault="00A55311" w:rsidP="00A55311">
      <w:pPr>
        <w:pStyle w:val="ListParagraph"/>
        <w:widowControl/>
        <w:numPr>
          <w:ilvl w:val="0"/>
          <w:numId w:val="4"/>
        </w:numPr>
        <w:kinsoku/>
        <w:spacing w:line="276" w:lineRule="auto"/>
        <w:jc w:val="both"/>
        <w:rPr>
          <w:lang w:val="pt-BR"/>
        </w:rPr>
      </w:pPr>
      <w:r w:rsidRPr="000A0313">
        <w:rPr>
          <w:lang w:val="pt-BR"/>
        </w:rPr>
        <w:t>Të jetë i gatshëm për tu angazhuar në mësimdhënie në oraret që zhvillon mësim Fakulteti Biznesit dhe në cdo orar sipas nevojave të departamentit;</w:t>
      </w:r>
    </w:p>
    <w:p w14:paraId="173203F5" w14:textId="77777777" w:rsidR="00A55311" w:rsidRDefault="00A55311" w:rsidP="00A55311">
      <w:pPr>
        <w:tabs>
          <w:tab w:val="left" w:pos="360"/>
        </w:tabs>
        <w:ind w:left="90"/>
        <w:jc w:val="both"/>
        <w:rPr>
          <w:b/>
          <w:u w:val="single"/>
          <w:lang w:val="sq-AL"/>
        </w:rPr>
      </w:pPr>
    </w:p>
    <w:p w14:paraId="74CE7F9B" w14:textId="77777777" w:rsidR="00A55311" w:rsidRDefault="00A55311" w:rsidP="00A55311">
      <w:pPr>
        <w:tabs>
          <w:tab w:val="left" w:pos="360"/>
        </w:tabs>
        <w:ind w:left="90"/>
        <w:jc w:val="both"/>
        <w:rPr>
          <w:b/>
          <w:u w:val="single"/>
          <w:lang w:val="sq-AL"/>
        </w:rPr>
      </w:pPr>
    </w:p>
    <w:p w14:paraId="31024097" w14:textId="77777777" w:rsidR="00A55311" w:rsidRDefault="00A55311" w:rsidP="00A55311">
      <w:pPr>
        <w:tabs>
          <w:tab w:val="left" w:pos="360"/>
        </w:tabs>
        <w:ind w:left="90"/>
        <w:jc w:val="both"/>
        <w:rPr>
          <w:b/>
          <w:u w:val="single"/>
          <w:lang w:val="sq-AL"/>
        </w:rPr>
      </w:pPr>
    </w:p>
    <w:p w14:paraId="3E74AE42" w14:textId="77777777" w:rsidR="00A55311" w:rsidRPr="00D86653" w:rsidRDefault="00A55311" w:rsidP="00A55311">
      <w:pPr>
        <w:tabs>
          <w:tab w:val="left" w:pos="360"/>
        </w:tabs>
        <w:ind w:left="90"/>
        <w:jc w:val="both"/>
        <w:rPr>
          <w:b/>
          <w:u w:val="single"/>
          <w:lang w:val="sq-AL"/>
        </w:rPr>
      </w:pPr>
      <w:r w:rsidRPr="00D86653">
        <w:rPr>
          <w:b/>
          <w:u w:val="single"/>
          <w:lang w:val="sq-AL"/>
        </w:rPr>
        <w:t xml:space="preserve">Të interesuarit duhet të paraqesin dokumentacionin e mëposhtëm: </w:t>
      </w:r>
    </w:p>
    <w:p w14:paraId="1D4DE5CE" w14:textId="77777777" w:rsidR="00A55311" w:rsidRPr="00D86653" w:rsidRDefault="00A55311" w:rsidP="00A55311">
      <w:pPr>
        <w:tabs>
          <w:tab w:val="left" w:pos="360"/>
        </w:tabs>
        <w:ind w:left="90"/>
        <w:jc w:val="both"/>
        <w:rPr>
          <w:lang w:val="sq-AL"/>
        </w:rPr>
      </w:pPr>
    </w:p>
    <w:p w14:paraId="5075E2C8"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 xml:space="preserve">Formularin e aplikimit për personel akademik, i cili mund të shkarkohet në faqen e internetit të universitetit në adresën </w:t>
      </w:r>
      <w:r>
        <w:rPr>
          <w:lang w:val="sq-AL"/>
        </w:rPr>
        <w:fldChar w:fldCharType="begin"/>
      </w:r>
      <w:r>
        <w:rPr>
          <w:lang w:val="sq-AL"/>
        </w:rPr>
        <w:instrText>HYPERLINK "http://</w:instrText>
      </w:r>
      <w:r w:rsidRPr="003F68AA">
        <w:rPr>
          <w:lang w:val="sq-AL"/>
        </w:rPr>
        <w:instrText>www.uamd.edu.al</w:instrText>
      </w:r>
      <w:r>
        <w:rPr>
          <w:lang w:val="sq-AL"/>
        </w:rPr>
        <w:instrText>"</w:instrText>
      </w:r>
      <w:r>
        <w:rPr>
          <w:lang w:val="sq-AL"/>
        </w:rPr>
        <w:fldChar w:fldCharType="separate"/>
      </w:r>
      <w:r w:rsidRPr="006074ED">
        <w:rPr>
          <w:rStyle w:val="Hyperlink"/>
          <w:lang w:val="sq-AL"/>
        </w:rPr>
        <w:t>www.uamd.edu.al</w:t>
      </w:r>
      <w:r>
        <w:rPr>
          <w:lang w:val="sq-AL"/>
        </w:rPr>
        <w:fldChar w:fldCharType="end"/>
      </w:r>
      <w:r w:rsidRPr="00D86653">
        <w:rPr>
          <w:lang w:val="sq-AL"/>
        </w:rPr>
        <w:t xml:space="preserve">  ose të tërhiqet dorazi në zyrën e Burimeve Njerëzore </w:t>
      </w:r>
      <w:r>
        <w:rPr>
          <w:lang w:val="sq-AL"/>
        </w:rPr>
        <w:t xml:space="preserve">dhe Promovimit </w:t>
      </w:r>
      <w:r w:rsidRPr="00D86653">
        <w:rPr>
          <w:lang w:val="sq-AL"/>
        </w:rPr>
        <w:t>të Universitetit;</w:t>
      </w:r>
    </w:p>
    <w:p w14:paraId="5589EF6B"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 xml:space="preserve">Tre letra rekomandimi dhe të paktën një nga tre letrat të jetë nga punëdhënësi / drejtuesi i fundit nëse ka një të tillë; </w:t>
      </w:r>
    </w:p>
    <w:p w14:paraId="27B2B0C4"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Nëse ka eksperiencë të mëparshme në mësimdhënie, një nga letrat e rekomandinit të jetë nga titullari i IAL;</w:t>
      </w:r>
    </w:p>
    <w:p w14:paraId="0D342154"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 xml:space="preserve">Fotokopje të diplomave, të noterizuara </w:t>
      </w:r>
      <w:r w:rsidRPr="001A60BB">
        <w:rPr>
          <w:lang w:val="sq-AL"/>
        </w:rPr>
        <w:t>(</w:t>
      </w:r>
      <w:r w:rsidRPr="001A60BB">
        <w:rPr>
          <w:i/>
          <w:iCs/>
          <w:lang w:val="sq-AL"/>
        </w:rPr>
        <w:t>Diplomat të  cilat janë marrë jashtë vendit, duhet të jenë të njohura paraprakisht pranë institucionit përgjegjës për njehsimin e diplomave sipas legjislacionit në fuqi).</w:t>
      </w:r>
    </w:p>
    <w:p w14:paraId="23EF49FE"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Fotokopje të çertifikatës/ave së notave të noterizuar/a;</w:t>
      </w:r>
    </w:p>
    <w:p w14:paraId="2DF64AC6" w14:textId="77777777" w:rsidR="00A55311"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Fotokoje të dëshmive kualifikimi të ndryshme, të noterizuara si dhe të publikimeve dhe të pjesëmarrjes në Konferenca Shkencore.</w:t>
      </w:r>
    </w:p>
    <w:p w14:paraId="5C9F5BEE"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Pr>
          <w:lang w:val="sq-AL"/>
        </w:rPr>
        <w:t>Fotokopje të dëshmisë së gjuhëve të huaja, të noterizuar;</w:t>
      </w:r>
      <w:r w:rsidRPr="00D86653">
        <w:rPr>
          <w:lang w:val="sq-AL"/>
        </w:rPr>
        <w:t xml:space="preserve"> </w:t>
      </w:r>
    </w:p>
    <w:p w14:paraId="689696AB"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Fotokopje të kartës së identitetit, ose ndonjë dokumenti tjetër identifikimi;</w:t>
      </w:r>
    </w:p>
    <w:p w14:paraId="741F1CD2"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Fotokopje të noterizuar të librezës së punës, nëse ka, apo vetëdeklarim punësimi ose vetëdeklarim si i punësuar;</w:t>
      </w:r>
    </w:p>
    <w:p w14:paraId="68A1AA69"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Vetëdeklarim nga kandidati aplikues për gjëndjen gjyqësore;</w:t>
      </w:r>
    </w:p>
    <w:p w14:paraId="1D135D61"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Raport mjeko ligjor që vërteton aftësinë e tij për punë;</w:t>
      </w:r>
    </w:p>
    <w:p w14:paraId="0AF226E9" w14:textId="77777777" w:rsidR="00A55311" w:rsidRPr="00D86653" w:rsidRDefault="00A55311" w:rsidP="00A55311">
      <w:pPr>
        <w:pStyle w:val="ListParagraph"/>
        <w:widowControl/>
        <w:numPr>
          <w:ilvl w:val="0"/>
          <w:numId w:val="2"/>
        </w:numPr>
        <w:tabs>
          <w:tab w:val="left" w:pos="450"/>
        </w:tabs>
        <w:kinsoku/>
        <w:spacing w:line="276" w:lineRule="auto"/>
        <w:jc w:val="both"/>
        <w:rPr>
          <w:lang w:val="sq-AL"/>
        </w:rPr>
      </w:pPr>
      <w:r w:rsidRPr="00D86653">
        <w:rPr>
          <w:lang w:val="sq-AL"/>
        </w:rPr>
        <w:t>Leje nga punëdhënësi për t’u aktivizuar në mësimdhënie pranë UAMD (për aplikantët me kohë të pjesshme).</w:t>
      </w:r>
    </w:p>
    <w:p w14:paraId="06CB75DD" w14:textId="77777777" w:rsidR="00A55311" w:rsidRPr="00D86653" w:rsidRDefault="00A55311" w:rsidP="00A55311">
      <w:pPr>
        <w:tabs>
          <w:tab w:val="left" w:pos="360"/>
        </w:tabs>
        <w:spacing w:line="276" w:lineRule="auto"/>
        <w:ind w:left="90"/>
        <w:jc w:val="both"/>
        <w:rPr>
          <w:b/>
          <w:lang w:val="sq-AL"/>
        </w:rPr>
      </w:pPr>
    </w:p>
    <w:p w14:paraId="4675621F" w14:textId="77777777" w:rsidR="00A55311" w:rsidRPr="001A60BB" w:rsidRDefault="00A55311" w:rsidP="00A55311">
      <w:pPr>
        <w:shd w:val="clear" w:color="auto" w:fill="FFFFFF"/>
        <w:tabs>
          <w:tab w:val="left" w:pos="360"/>
        </w:tabs>
        <w:spacing w:after="150" w:line="276" w:lineRule="auto"/>
        <w:ind w:left="90"/>
        <w:jc w:val="both"/>
        <w:rPr>
          <w:bCs/>
          <w:lang w:val="sq-AL"/>
        </w:rPr>
      </w:pPr>
      <w:r w:rsidRPr="001A60BB">
        <w:rPr>
          <w:bCs/>
          <w:lang w:val="sq-AL"/>
        </w:rPr>
        <w:lastRenderedPageBreak/>
        <w:t xml:space="preserve">Dokumentat duhet të dorëzohen vetëm nëpërmjet shërbimit postar në adresën: </w:t>
      </w:r>
    </w:p>
    <w:p w14:paraId="20421A01" w14:textId="77777777" w:rsidR="00A55311" w:rsidRPr="00D86653" w:rsidRDefault="00A55311" w:rsidP="00A55311">
      <w:pPr>
        <w:tabs>
          <w:tab w:val="left" w:pos="360"/>
        </w:tabs>
        <w:ind w:left="90"/>
        <w:jc w:val="both"/>
        <w:rPr>
          <w:b/>
          <w:lang w:val="it-IT"/>
        </w:rPr>
      </w:pPr>
      <w:r w:rsidRPr="00D86653">
        <w:rPr>
          <w:b/>
          <w:lang w:val="it-IT"/>
        </w:rPr>
        <w:t>Universiteti “Aleksandër Moisiu”, Durrës.</w:t>
      </w:r>
    </w:p>
    <w:p w14:paraId="22EC4A91" w14:textId="77777777" w:rsidR="00A55311" w:rsidRPr="00D86653" w:rsidRDefault="00A55311" w:rsidP="00A55311">
      <w:pPr>
        <w:tabs>
          <w:tab w:val="left" w:pos="360"/>
        </w:tabs>
        <w:ind w:left="90"/>
        <w:jc w:val="both"/>
        <w:rPr>
          <w:b/>
          <w:lang w:val="it-IT"/>
        </w:rPr>
      </w:pPr>
      <w:r w:rsidRPr="00D86653">
        <w:rPr>
          <w:b/>
          <w:lang w:val="it-IT"/>
        </w:rPr>
        <w:t>Lagja 1, Rruga e Currilave, Durrës.</w:t>
      </w:r>
    </w:p>
    <w:p w14:paraId="5DF56AF9" w14:textId="77777777" w:rsidR="00A55311" w:rsidRDefault="00A55311" w:rsidP="00A55311">
      <w:pPr>
        <w:tabs>
          <w:tab w:val="left" w:pos="360"/>
        </w:tabs>
        <w:ind w:left="90"/>
        <w:jc w:val="both"/>
        <w:rPr>
          <w:b/>
          <w:lang w:val="it-IT"/>
        </w:rPr>
      </w:pPr>
      <w:r w:rsidRPr="00D86653">
        <w:rPr>
          <w:b/>
          <w:lang w:val="it-IT"/>
        </w:rPr>
        <w:t xml:space="preserve">Aplikim </w:t>
      </w:r>
      <w:r w:rsidRPr="001A60BB">
        <w:rPr>
          <w:b/>
          <w:bCs/>
          <w:iCs/>
          <w:lang w:val="it-IT"/>
        </w:rPr>
        <w:t>për Staf Akademik me kohë të pjesshme në Universitetin “</w:t>
      </w:r>
      <w:r w:rsidRPr="001A60BB">
        <w:rPr>
          <w:b/>
          <w:lang w:val="it-IT"/>
        </w:rPr>
        <w:t>Aleksandër Moisiu”, Durrës.</w:t>
      </w:r>
    </w:p>
    <w:p w14:paraId="2B15CB8B" w14:textId="77777777" w:rsidR="00A55311" w:rsidRPr="001A60BB" w:rsidRDefault="00A55311" w:rsidP="00A55311">
      <w:pPr>
        <w:tabs>
          <w:tab w:val="left" w:pos="360"/>
        </w:tabs>
        <w:ind w:left="90"/>
        <w:jc w:val="both"/>
        <w:rPr>
          <w:b/>
          <w:lang w:val="it-IT"/>
        </w:rPr>
      </w:pPr>
    </w:p>
    <w:p w14:paraId="7E2E5B59" w14:textId="77777777" w:rsidR="00A55311" w:rsidRDefault="00A55311" w:rsidP="00A55311">
      <w:pPr>
        <w:shd w:val="clear" w:color="auto" w:fill="FFFFFF"/>
        <w:tabs>
          <w:tab w:val="left" w:pos="360"/>
        </w:tabs>
        <w:spacing w:after="150" w:line="276" w:lineRule="auto"/>
        <w:jc w:val="both"/>
        <w:rPr>
          <w:bCs/>
          <w:u w:val="single"/>
        </w:rPr>
      </w:pPr>
      <w:r>
        <w:rPr>
          <w:b/>
          <w:bCs/>
          <w:u w:val="single"/>
        </w:rPr>
        <w:t>SHËNIM:</w:t>
      </w:r>
      <w:r>
        <w:rPr>
          <w:bCs/>
          <w:u w:val="single"/>
        </w:rPr>
        <w:t xml:space="preserve"> </w:t>
      </w:r>
    </w:p>
    <w:p w14:paraId="53736CF4" w14:textId="77777777" w:rsidR="00A55311" w:rsidRDefault="00A55311" w:rsidP="00A55311">
      <w:pPr>
        <w:numPr>
          <w:ilvl w:val="0"/>
          <w:numId w:val="1"/>
        </w:numPr>
        <w:shd w:val="clear" w:color="auto" w:fill="FFFFFF"/>
        <w:tabs>
          <w:tab w:val="left" w:pos="360"/>
        </w:tabs>
        <w:spacing w:after="150" w:line="276" w:lineRule="auto"/>
        <w:ind w:left="360"/>
        <w:jc w:val="both"/>
      </w:pPr>
      <w:proofErr w:type="spellStart"/>
      <w:r>
        <w:rPr>
          <w:bCs/>
        </w:rPr>
        <w:t>Aplikantët</w:t>
      </w:r>
      <w:proofErr w:type="spellEnd"/>
      <w:r>
        <w:rPr>
          <w:bCs/>
        </w:rPr>
        <w:t xml:space="preserve"> </w:t>
      </w:r>
      <w:proofErr w:type="spellStart"/>
      <w:r>
        <w:rPr>
          <w:bCs/>
        </w:rPr>
        <w:t>të</w:t>
      </w:r>
      <w:proofErr w:type="spellEnd"/>
      <w:r>
        <w:rPr>
          <w:bCs/>
        </w:rPr>
        <w:t xml:space="preserve"> </w:t>
      </w:r>
      <w:proofErr w:type="spellStart"/>
      <w:r>
        <w:rPr>
          <w:bCs/>
        </w:rPr>
        <w:t>cilët</w:t>
      </w:r>
      <w:proofErr w:type="spellEnd"/>
      <w:r>
        <w:rPr>
          <w:bCs/>
        </w:rPr>
        <w:t xml:space="preserve"> </w:t>
      </w:r>
      <w:proofErr w:type="spellStart"/>
      <w:r>
        <w:rPr>
          <w:bCs/>
        </w:rPr>
        <w:t>i</w:t>
      </w:r>
      <w:proofErr w:type="spellEnd"/>
      <w:r>
        <w:rPr>
          <w:bCs/>
        </w:rPr>
        <w:t xml:space="preserve"> </w:t>
      </w:r>
      <w:proofErr w:type="spellStart"/>
      <w:r>
        <w:rPr>
          <w:bCs/>
        </w:rPr>
        <w:t>dorëzojnë</w:t>
      </w:r>
      <w:proofErr w:type="spellEnd"/>
      <w:r>
        <w:rPr>
          <w:bCs/>
        </w:rPr>
        <w:t xml:space="preserve"> </w:t>
      </w:r>
      <w:proofErr w:type="spellStart"/>
      <w:r>
        <w:rPr>
          <w:bCs/>
        </w:rPr>
        <w:t>dokumentat</w:t>
      </w:r>
      <w:proofErr w:type="spellEnd"/>
      <w:r>
        <w:rPr>
          <w:bCs/>
        </w:rPr>
        <w:t xml:space="preserve"> </w:t>
      </w:r>
      <w:proofErr w:type="spellStart"/>
      <w:r>
        <w:rPr>
          <w:bCs/>
        </w:rPr>
        <w:t>të</w:t>
      </w:r>
      <w:proofErr w:type="spellEnd"/>
      <w:r>
        <w:rPr>
          <w:bCs/>
        </w:rPr>
        <w:t xml:space="preserve"> </w:t>
      </w:r>
      <w:proofErr w:type="spellStart"/>
      <w:r>
        <w:rPr>
          <w:bCs/>
        </w:rPr>
        <w:t>pa</w:t>
      </w:r>
      <w:proofErr w:type="spellEnd"/>
      <w:r>
        <w:rPr>
          <w:bCs/>
        </w:rPr>
        <w:t xml:space="preserve"> </w:t>
      </w:r>
      <w:proofErr w:type="spellStart"/>
      <w:r>
        <w:rPr>
          <w:bCs/>
        </w:rPr>
        <w:t>noterizuara</w:t>
      </w:r>
      <w:proofErr w:type="spellEnd"/>
      <w:r>
        <w:rPr>
          <w:bCs/>
        </w:rPr>
        <w:t xml:space="preserve">, </w:t>
      </w:r>
      <w:proofErr w:type="spellStart"/>
      <w:r>
        <w:rPr>
          <w:bCs/>
        </w:rPr>
        <w:t>ose</w:t>
      </w:r>
      <w:proofErr w:type="spellEnd"/>
      <w:r>
        <w:rPr>
          <w:bCs/>
        </w:rPr>
        <w:t xml:space="preserve"> </w:t>
      </w:r>
      <w:proofErr w:type="spellStart"/>
      <w:r>
        <w:rPr>
          <w:bCs/>
        </w:rPr>
        <w:t>kanë</w:t>
      </w:r>
      <w:proofErr w:type="spellEnd"/>
      <w:r>
        <w:rPr>
          <w:bCs/>
        </w:rPr>
        <w:t xml:space="preserve"> </w:t>
      </w:r>
      <w:proofErr w:type="spellStart"/>
      <w:r>
        <w:rPr>
          <w:bCs/>
        </w:rPr>
        <w:t>mangësi</w:t>
      </w:r>
      <w:proofErr w:type="spellEnd"/>
      <w:r>
        <w:rPr>
          <w:bCs/>
        </w:rPr>
        <w:t xml:space="preserve"> </w:t>
      </w:r>
      <w:proofErr w:type="spellStart"/>
      <w:r>
        <w:rPr>
          <w:bCs/>
        </w:rPr>
        <w:t>në</w:t>
      </w:r>
      <w:proofErr w:type="spellEnd"/>
      <w:r>
        <w:rPr>
          <w:bCs/>
        </w:rPr>
        <w:t xml:space="preserve"> </w:t>
      </w:r>
      <w:proofErr w:type="spellStart"/>
      <w:r>
        <w:rPr>
          <w:bCs/>
        </w:rPr>
        <w:t>dokumentacion</w:t>
      </w:r>
      <w:proofErr w:type="spellEnd"/>
      <w:r>
        <w:rPr>
          <w:bCs/>
        </w:rPr>
        <w:t xml:space="preserve"> </w:t>
      </w:r>
      <w:proofErr w:type="spellStart"/>
      <w:r>
        <w:rPr>
          <w:bCs/>
        </w:rPr>
        <w:t>skualifikohen</w:t>
      </w:r>
      <w:proofErr w:type="spellEnd"/>
      <w:r>
        <w:rPr>
          <w:bCs/>
        </w:rPr>
        <w:t xml:space="preserve"> </w:t>
      </w:r>
      <w:proofErr w:type="spellStart"/>
      <w:r>
        <w:rPr>
          <w:bCs/>
        </w:rPr>
        <w:t>menjëherë</w:t>
      </w:r>
      <w:proofErr w:type="spellEnd"/>
      <w:r>
        <w:rPr>
          <w:bCs/>
        </w:rPr>
        <w:t xml:space="preserve"> </w:t>
      </w:r>
      <w:proofErr w:type="spellStart"/>
      <w:r>
        <w:rPr>
          <w:bCs/>
        </w:rPr>
        <w:t>dhe</w:t>
      </w:r>
      <w:proofErr w:type="spellEnd"/>
      <w:r>
        <w:rPr>
          <w:bCs/>
        </w:rPr>
        <w:t xml:space="preserve"> </w:t>
      </w:r>
      <w:proofErr w:type="spellStart"/>
      <w:r>
        <w:rPr>
          <w:bCs/>
        </w:rPr>
        <w:t>nuk</w:t>
      </w:r>
      <w:proofErr w:type="spellEnd"/>
      <w:r>
        <w:rPr>
          <w:bCs/>
        </w:rPr>
        <w:t xml:space="preserve"> </w:t>
      </w:r>
      <w:proofErr w:type="spellStart"/>
      <w:r>
        <w:rPr>
          <w:bCs/>
        </w:rPr>
        <w:t>i</w:t>
      </w:r>
      <w:proofErr w:type="spellEnd"/>
      <w:r>
        <w:rPr>
          <w:bCs/>
        </w:rPr>
        <w:t xml:space="preserve"> </w:t>
      </w:r>
      <w:proofErr w:type="spellStart"/>
      <w:r>
        <w:rPr>
          <w:bCs/>
        </w:rPr>
        <w:t>nënshtrohen</w:t>
      </w:r>
      <w:proofErr w:type="spellEnd"/>
      <w:r>
        <w:rPr>
          <w:bCs/>
        </w:rPr>
        <w:t xml:space="preserve"> </w:t>
      </w:r>
      <w:proofErr w:type="spellStart"/>
      <w:r>
        <w:rPr>
          <w:bCs/>
        </w:rPr>
        <w:t>fazës</w:t>
      </w:r>
      <w:proofErr w:type="spellEnd"/>
      <w:r>
        <w:rPr>
          <w:bCs/>
        </w:rPr>
        <w:t xml:space="preserve"> </w:t>
      </w:r>
      <w:proofErr w:type="spellStart"/>
      <w:r>
        <w:rPr>
          <w:bCs/>
        </w:rPr>
        <w:t>së</w:t>
      </w:r>
      <w:proofErr w:type="spellEnd"/>
      <w:r>
        <w:rPr>
          <w:bCs/>
        </w:rPr>
        <w:t xml:space="preserve"> </w:t>
      </w:r>
      <w:proofErr w:type="spellStart"/>
      <w:r>
        <w:rPr>
          <w:bCs/>
        </w:rPr>
        <w:t>dytë</w:t>
      </w:r>
      <w:proofErr w:type="spellEnd"/>
      <w:r>
        <w:rPr>
          <w:bCs/>
        </w:rPr>
        <w:t>.</w:t>
      </w:r>
    </w:p>
    <w:p w14:paraId="0E279DCB" w14:textId="77777777" w:rsidR="00A55311" w:rsidRDefault="00A55311" w:rsidP="00A55311">
      <w:pPr>
        <w:pStyle w:val="ListParagraph"/>
        <w:numPr>
          <w:ilvl w:val="0"/>
          <w:numId w:val="1"/>
        </w:numPr>
        <w:shd w:val="clear" w:color="auto" w:fill="FFFFFF"/>
        <w:tabs>
          <w:tab w:val="left" w:pos="360"/>
        </w:tabs>
        <w:spacing w:after="150" w:line="276" w:lineRule="auto"/>
        <w:ind w:left="360"/>
        <w:jc w:val="both"/>
        <w:rPr>
          <w:lang w:val="sq-AL"/>
        </w:rPr>
      </w:pPr>
      <w:r>
        <w:rPr>
          <w:lang w:val="it-IT"/>
        </w:rPr>
        <w:t xml:space="preserve">Procedura e përzgjedhjes së kandidaturave fillon menjëherë pas publikimit të këtij njoftimi dhe do të zhvillohet sipas Statutit dhe </w:t>
      </w:r>
      <w:r>
        <w:rPr>
          <w:lang w:val="sv-SE"/>
        </w:rPr>
        <w:t xml:space="preserve"> Rregullores të Universitetit “Aleksandër Moisiu” Durrës.</w:t>
      </w:r>
    </w:p>
    <w:p w14:paraId="20DD1D5C" w14:textId="77777777" w:rsidR="00A55311" w:rsidRDefault="00A55311" w:rsidP="00A55311">
      <w:pPr>
        <w:pStyle w:val="ListParagraph"/>
        <w:numPr>
          <w:ilvl w:val="0"/>
          <w:numId w:val="1"/>
        </w:numPr>
        <w:shd w:val="clear" w:color="auto" w:fill="FFFFFF"/>
        <w:tabs>
          <w:tab w:val="left" w:pos="360"/>
        </w:tabs>
        <w:spacing w:after="150" w:line="276" w:lineRule="auto"/>
        <w:ind w:left="360"/>
        <w:jc w:val="both"/>
        <w:rPr>
          <w:lang w:val="sq-AL"/>
        </w:rPr>
      </w:pPr>
      <w:r>
        <w:rPr>
          <w:lang w:val="it-IT"/>
        </w:rPr>
        <w:t>Nuk lejohet paraqitja e dokumentacionit dorazi.</w:t>
      </w:r>
    </w:p>
    <w:p w14:paraId="5DBC1721" w14:textId="77777777" w:rsidR="00A55311" w:rsidRDefault="00A55311" w:rsidP="00A55311">
      <w:pPr>
        <w:pStyle w:val="ListParagraph"/>
        <w:numPr>
          <w:ilvl w:val="0"/>
          <w:numId w:val="1"/>
        </w:numPr>
        <w:shd w:val="clear" w:color="auto" w:fill="FFFFFF"/>
        <w:tabs>
          <w:tab w:val="left" w:pos="360"/>
        </w:tabs>
        <w:spacing w:after="150" w:line="276" w:lineRule="auto"/>
        <w:ind w:left="360"/>
        <w:jc w:val="both"/>
        <w:rPr>
          <w:lang w:val="sq-AL"/>
        </w:rPr>
      </w:pPr>
      <w:r>
        <w:rPr>
          <w:b/>
          <w:bCs/>
          <w:lang w:val="sq-AL"/>
        </w:rPr>
        <w:t xml:space="preserve">Afati për dorëzimin e dokumentave është 10 (dhjetë) ditë kalendarike nga dita e publikimit të këtij njoftimi.   </w:t>
      </w:r>
    </w:p>
    <w:p w14:paraId="13D03C7C" w14:textId="77777777" w:rsidR="00A55311" w:rsidRDefault="00A55311" w:rsidP="00A55311">
      <w:pPr>
        <w:tabs>
          <w:tab w:val="left" w:pos="360"/>
        </w:tabs>
        <w:jc w:val="both"/>
        <w:rPr>
          <w:b/>
          <w:lang w:val="sq-AL"/>
        </w:rPr>
      </w:pPr>
      <w:r>
        <w:rPr>
          <w:b/>
          <w:lang w:val="sq-AL"/>
        </w:rPr>
        <w:t>Kandidatët për personel akademik me kohë të pjesshme, që kanë qenë të angazhuar në vitet akademike të mëparshme, duhet të dërgojnë vetëm formularin e aplikimit, lejen nga punëdhënësi për tu angazhuar për mësimdhënie pranë Universitetit “Aleksandër Moisiu”, Durrës, si dhe të përditësojnë dosjet përkatëse të prezantuara më parë (nëse kanë), nëpërmjet shërbimit postar, brenda këtij afati.</w:t>
      </w:r>
    </w:p>
    <w:p w14:paraId="019CEEB5" w14:textId="77777777" w:rsidR="00F35F14" w:rsidRPr="00A55311" w:rsidRDefault="00F35F14" w:rsidP="00A55311"/>
    <w:sectPr w:rsidR="00F35F14" w:rsidRPr="00A55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A7E"/>
    <w:multiLevelType w:val="hybridMultilevel"/>
    <w:tmpl w:val="A5ECF6F2"/>
    <w:lvl w:ilvl="0" w:tplc="D6EE1B80">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3F4C4B"/>
    <w:multiLevelType w:val="hybridMultilevel"/>
    <w:tmpl w:val="D4289D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A57B58"/>
    <w:multiLevelType w:val="hybridMultilevel"/>
    <w:tmpl w:val="578E7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6435D"/>
    <w:multiLevelType w:val="hybridMultilevel"/>
    <w:tmpl w:val="CF44F5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AC539B"/>
    <w:multiLevelType w:val="hybridMultilevel"/>
    <w:tmpl w:val="42E23C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11"/>
    <w:rsid w:val="00A55311"/>
    <w:rsid w:val="00F3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D91A"/>
  <w15:chartTrackingRefBased/>
  <w15:docId w15:val="{F2CE4829-C7E3-4B05-828E-A14E2515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1"/>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311"/>
    <w:rPr>
      <w:color w:val="0000FF"/>
      <w:u w:val="single"/>
    </w:rPr>
  </w:style>
  <w:style w:type="paragraph" w:styleId="ListParagraph">
    <w:name w:val="List Paragraph"/>
    <w:basedOn w:val="Normal"/>
    <w:link w:val="ListParagraphChar"/>
    <w:uiPriority w:val="34"/>
    <w:qFormat/>
    <w:rsid w:val="00A55311"/>
    <w:pPr>
      <w:ind w:left="720"/>
      <w:contextualSpacing/>
    </w:pPr>
  </w:style>
  <w:style w:type="character" w:customStyle="1" w:styleId="ListParagraphChar">
    <w:name w:val="List Paragraph Char"/>
    <w:link w:val="ListParagraph"/>
    <w:uiPriority w:val="34"/>
    <w:rsid w:val="00A55311"/>
    <w:rPr>
      <w:rFonts w:ascii="Times New Roman" w:eastAsia="Times New Roman" w:hAnsi="Times New Roman" w:cs="Times New Roman"/>
      <w:sz w:val="24"/>
      <w:szCs w:val="24"/>
    </w:rPr>
  </w:style>
  <w:style w:type="paragraph" w:styleId="NormalWeb">
    <w:name w:val="Normal (Web)"/>
    <w:basedOn w:val="Normal"/>
    <w:uiPriority w:val="99"/>
    <w:unhideWhenUsed/>
    <w:rsid w:val="00A55311"/>
    <w:pPr>
      <w:widowControl/>
      <w:kinsoku/>
      <w:spacing w:before="100" w:beforeAutospacing="1" w:after="100" w:afterAutospacing="1"/>
    </w:pPr>
  </w:style>
  <w:style w:type="paragraph" w:styleId="NoSpacing">
    <w:name w:val="No Spacing"/>
    <w:uiPriority w:val="1"/>
    <w:qFormat/>
    <w:rsid w:val="00A55311"/>
    <w:pPr>
      <w:spacing w:after="0" w:line="240" w:lineRule="auto"/>
    </w:pPr>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2026-01-22T12:17:00Z</dcterms:created>
  <dcterms:modified xsi:type="dcterms:W3CDTF">2026-01-22T12:19:00Z</dcterms:modified>
</cp:coreProperties>
</file>