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224D46" w14:textId="7874BBF9" w:rsidR="00D81857" w:rsidRPr="0063749B" w:rsidRDefault="00D81857" w:rsidP="008A65FE">
      <w:pPr>
        <w:pStyle w:val="Annexetitle"/>
      </w:pPr>
      <w:r w:rsidRPr="0063749B">
        <w:t>ANNEX II: TERMS OF REFERENCE</w:t>
      </w:r>
      <w:r w:rsidR="0061269A" w:rsidRPr="0063749B">
        <w:t xml:space="preserve"> </w:t>
      </w:r>
    </w:p>
    <w:p w14:paraId="662F4D95" w14:textId="27F4BF31" w:rsidR="00671268" w:rsidRPr="00EE06D2" w:rsidRDefault="009D2CAF">
      <w:pPr>
        <w:pStyle w:val="TOC1"/>
        <w:rPr>
          <w:rFonts w:ascii="Calibri" w:hAnsi="Calibri"/>
          <w:b w:val="0"/>
          <w:caps w:val="0"/>
          <w:noProof/>
          <w:sz w:val="22"/>
          <w:szCs w:val="22"/>
          <w:lang w:val="en-IE" w:eastAsia="fr-BE"/>
        </w:rPr>
      </w:pPr>
      <w:r>
        <w:rPr>
          <w:smallCaps/>
          <w:szCs w:val="22"/>
        </w:rPr>
        <w:fldChar w:fldCharType="begin"/>
      </w:r>
      <w:r>
        <w:rPr>
          <w:smallCaps/>
          <w:szCs w:val="22"/>
        </w:rPr>
        <w:instrText xml:space="preserve"> TOC \o "1-2" </w:instrText>
      </w:r>
      <w:r>
        <w:rPr>
          <w:smallCaps/>
          <w:szCs w:val="22"/>
        </w:rPr>
        <w:fldChar w:fldCharType="separate"/>
      </w:r>
      <w:r w:rsidR="00671268">
        <w:rPr>
          <w:noProof/>
        </w:rPr>
        <w:t>1.</w:t>
      </w:r>
      <w:r w:rsidR="00671268" w:rsidRPr="00EE06D2">
        <w:rPr>
          <w:rFonts w:ascii="Calibri" w:hAnsi="Calibri"/>
          <w:b w:val="0"/>
          <w:caps w:val="0"/>
          <w:noProof/>
          <w:sz w:val="22"/>
          <w:szCs w:val="22"/>
          <w:lang w:val="en-IE" w:eastAsia="fr-BE"/>
        </w:rPr>
        <w:tab/>
      </w:r>
      <w:r w:rsidR="00671268">
        <w:rPr>
          <w:noProof/>
        </w:rPr>
        <w:t>BACKGROUND INFORMATION</w:t>
      </w:r>
      <w:r w:rsidR="00671268">
        <w:rPr>
          <w:noProof/>
        </w:rPr>
        <w:tab/>
      </w:r>
      <w:r w:rsidR="00671268">
        <w:rPr>
          <w:noProof/>
        </w:rPr>
        <w:fldChar w:fldCharType="begin"/>
      </w:r>
      <w:r w:rsidR="00671268">
        <w:rPr>
          <w:noProof/>
        </w:rPr>
        <w:instrText xml:space="preserve"> PAGEREF _Toc67320735 \h </w:instrText>
      </w:r>
      <w:r w:rsidR="00671268">
        <w:rPr>
          <w:noProof/>
        </w:rPr>
      </w:r>
      <w:r w:rsidR="00671268">
        <w:rPr>
          <w:noProof/>
        </w:rPr>
        <w:fldChar w:fldCharType="separate"/>
      </w:r>
      <w:r w:rsidR="005523EE">
        <w:rPr>
          <w:noProof/>
        </w:rPr>
        <w:t>2</w:t>
      </w:r>
      <w:r w:rsidR="00671268">
        <w:rPr>
          <w:noProof/>
        </w:rPr>
        <w:fldChar w:fldCharType="end"/>
      </w:r>
    </w:p>
    <w:p w14:paraId="3FC047C9" w14:textId="0141B104" w:rsidR="00671268" w:rsidRPr="00EE06D2" w:rsidRDefault="00671268">
      <w:pPr>
        <w:pStyle w:val="TOC2"/>
        <w:tabs>
          <w:tab w:val="left" w:pos="1077"/>
        </w:tabs>
        <w:rPr>
          <w:rFonts w:ascii="Calibri" w:hAnsi="Calibri"/>
          <w:noProof/>
          <w:szCs w:val="22"/>
          <w:lang w:val="en-IE" w:eastAsia="fr-BE"/>
        </w:rPr>
      </w:pPr>
      <w:r w:rsidRPr="00EE06D2">
        <w:rPr>
          <w:noProof/>
        </w:rPr>
        <w:t>1.1.</w:t>
      </w:r>
      <w:r w:rsidRPr="00EE06D2">
        <w:rPr>
          <w:rFonts w:ascii="Calibri" w:hAnsi="Calibri"/>
          <w:noProof/>
          <w:szCs w:val="22"/>
          <w:lang w:val="en-IE" w:eastAsia="fr-BE"/>
        </w:rPr>
        <w:tab/>
      </w:r>
      <w:r>
        <w:rPr>
          <w:noProof/>
        </w:rPr>
        <w:t>Partner country</w:t>
      </w:r>
      <w:r>
        <w:rPr>
          <w:noProof/>
        </w:rPr>
        <w:tab/>
      </w:r>
      <w:r>
        <w:rPr>
          <w:noProof/>
        </w:rPr>
        <w:fldChar w:fldCharType="begin"/>
      </w:r>
      <w:r>
        <w:rPr>
          <w:noProof/>
        </w:rPr>
        <w:instrText xml:space="preserve"> PAGEREF _Toc67320736 \h </w:instrText>
      </w:r>
      <w:r>
        <w:rPr>
          <w:noProof/>
        </w:rPr>
      </w:r>
      <w:r>
        <w:rPr>
          <w:noProof/>
        </w:rPr>
        <w:fldChar w:fldCharType="separate"/>
      </w:r>
      <w:r w:rsidR="005523EE">
        <w:rPr>
          <w:noProof/>
        </w:rPr>
        <w:t>2</w:t>
      </w:r>
      <w:r>
        <w:rPr>
          <w:noProof/>
        </w:rPr>
        <w:fldChar w:fldCharType="end"/>
      </w:r>
    </w:p>
    <w:p w14:paraId="4E8ED11F" w14:textId="70523661" w:rsidR="00671268" w:rsidRPr="00EE06D2" w:rsidRDefault="00671268">
      <w:pPr>
        <w:pStyle w:val="TOC2"/>
        <w:tabs>
          <w:tab w:val="left" w:pos="1077"/>
        </w:tabs>
        <w:rPr>
          <w:rFonts w:ascii="Calibri" w:hAnsi="Calibri"/>
          <w:noProof/>
          <w:szCs w:val="22"/>
          <w:lang w:val="en-IE" w:eastAsia="fr-BE"/>
        </w:rPr>
      </w:pPr>
      <w:r w:rsidRPr="00EE06D2">
        <w:rPr>
          <w:noProof/>
        </w:rPr>
        <w:t>1.2.</w:t>
      </w:r>
      <w:r w:rsidRPr="00EE06D2">
        <w:rPr>
          <w:rFonts w:ascii="Calibri" w:hAnsi="Calibri"/>
          <w:noProof/>
          <w:szCs w:val="22"/>
          <w:lang w:val="en-IE" w:eastAsia="fr-BE"/>
        </w:rPr>
        <w:tab/>
      </w:r>
      <w:r>
        <w:rPr>
          <w:noProof/>
        </w:rPr>
        <w:t>Contracting authority</w:t>
      </w:r>
      <w:r>
        <w:rPr>
          <w:noProof/>
        </w:rPr>
        <w:tab/>
      </w:r>
      <w:r>
        <w:rPr>
          <w:noProof/>
        </w:rPr>
        <w:fldChar w:fldCharType="begin"/>
      </w:r>
      <w:r>
        <w:rPr>
          <w:noProof/>
        </w:rPr>
        <w:instrText xml:space="preserve"> PAGEREF _Toc67320737 \h </w:instrText>
      </w:r>
      <w:r>
        <w:rPr>
          <w:noProof/>
        </w:rPr>
      </w:r>
      <w:r>
        <w:rPr>
          <w:noProof/>
        </w:rPr>
        <w:fldChar w:fldCharType="separate"/>
      </w:r>
      <w:r w:rsidR="005523EE">
        <w:rPr>
          <w:noProof/>
        </w:rPr>
        <w:t>2</w:t>
      </w:r>
      <w:r>
        <w:rPr>
          <w:noProof/>
        </w:rPr>
        <w:fldChar w:fldCharType="end"/>
      </w:r>
    </w:p>
    <w:p w14:paraId="57F969B4" w14:textId="3269BF37" w:rsidR="00671268" w:rsidRPr="00EE06D2" w:rsidRDefault="00671268">
      <w:pPr>
        <w:pStyle w:val="TOC2"/>
        <w:tabs>
          <w:tab w:val="left" w:pos="1077"/>
        </w:tabs>
        <w:rPr>
          <w:rFonts w:ascii="Calibri" w:hAnsi="Calibri"/>
          <w:noProof/>
          <w:szCs w:val="22"/>
          <w:lang w:val="en-IE" w:eastAsia="fr-BE"/>
        </w:rPr>
      </w:pPr>
      <w:r w:rsidRPr="00EE06D2">
        <w:rPr>
          <w:noProof/>
        </w:rPr>
        <w:t>1.3.</w:t>
      </w:r>
      <w:r w:rsidRPr="00EE06D2">
        <w:rPr>
          <w:rFonts w:ascii="Calibri" w:hAnsi="Calibri"/>
          <w:noProof/>
          <w:szCs w:val="22"/>
          <w:lang w:val="en-IE" w:eastAsia="fr-BE"/>
        </w:rPr>
        <w:tab/>
      </w:r>
      <w:r>
        <w:rPr>
          <w:noProof/>
        </w:rPr>
        <w:t>Country background</w:t>
      </w:r>
      <w:r>
        <w:rPr>
          <w:noProof/>
        </w:rPr>
        <w:tab/>
      </w:r>
      <w:r>
        <w:rPr>
          <w:noProof/>
        </w:rPr>
        <w:fldChar w:fldCharType="begin"/>
      </w:r>
      <w:r>
        <w:rPr>
          <w:noProof/>
        </w:rPr>
        <w:instrText xml:space="preserve"> PAGEREF _Toc67320738 \h </w:instrText>
      </w:r>
      <w:r>
        <w:rPr>
          <w:noProof/>
        </w:rPr>
      </w:r>
      <w:r>
        <w:rPr>
          <w:noProof/>
        </w:rPr>
        <w:fldChar w:fldCharType="separate"/>
      </w:r>
      <w:r w:rsidR="005523EE">
        <w:rPr>
          <w:noProof/>
        </w:rPr>
        <w:t>2</w:t>
      </w:r>
      <w:r>
        <w:rPr>
          <w:noProof/>
        </w:rPr>
        <w:fldChar w:fldCharType="end"/>
      </w:r>
    </w:p>
    <w:p w14:paraId="1658F742" w14:textId="36486998" w:rsidR="00671268" w:rsidRPr="00EE06D2" w:rsidRDefault="00671268">
      <w:pPr>
        <w:pStyle w:val="TOC2"/>
        <w:tabs>
          <w:tab w:val="left" w:pos="1077"/>
        </w:tabs>
        <w:rPr>
          <w:rFonts w:ascii="Calibri" w:hAnsi="Calibri"/>
          <w:noProof/>
          <w:szCs w:val="22"/>
          <w:lang w:val="en-IE" w:eastAsia="fr-BE"/>
        </w:rPr>
      </w:pPr>
      <w:r w:rsidRPr="00EE06D2">
        <w:rPr>
          <w:noProof/>
        </w:rPr>
        <w:t>1.4.</w:t>
      </w:r>
      <w:r w:rsidRPr="00EE06D2">
        <w:rPr>
          <w:rFonts w:ascii="Calibri" w:hAnsi="Calibri"/>
          <w:noProof/>
          <w:szCs w:val="22"/>
          <w:lang w:val="en-IE" w:eastAsia="fr-BE"/>
        </w:rPr>
        <w:tab/>
      </w:r>
      <w:r>
        <w:rPr>
          <w:noProof/>
        </w:rPr>
        <w:t>Current situation in the sector</w:t>
      </w:r>
      <w:r>
        <w:rPr>
          <w:noProof/>
        </w:rPr>
        <w:tab/>
      </w:r>
    </w:p>
    <w:p w14:paraId="6E1262C9" w14:textId="1307B0A2" w:rsidR="00671268" w:rsidRPr="00EE06D2" w:rsidRDefault="00671268">
      <w:pPr>
        <w:pStyle w:val="TOC2"/>
        <w:tabs>
          <w:tab w:val="left" w:pos="1077"/>
        </w:tabs>
        <w:rPr>
          <w:rFonts w:ascii="Calibri" w:hAnsi="Calibri"/>
          <w:noProof/>
          <w:szCs w:val="22"/>
          <w:lang w:val="en-IE" w:eastAsia="fr-BE"/>
        </w:rPr>
      </w:pPr>
      <w:r w:rsidRPr="00EE06D2">
        <w:rPr>
          <w:noProof/>
        </w:rPr>
        <w:t>1.5.</w:t>
      </w:r>
      <w:r w:rsidRPr="00EE06D2">
        <w:rPr>
          <w:rFonts w:ascii="Calibri" w:hAnsi="Calibri"/>
          <w:noProof/>
          <w:szCs w:val="22"/>
          <w:lang w:val="en-IE" w:eastAsia="fr-BE"/>
        </w:rPr>
        <w:tab/>
      </w:r>
      <w:r>
        <w:rPr>
          <w:noProof/>
        </w:rPr>
        <w:t>Related programmes and other donor activities</w:t>
      </w:r>
      <w:r>
        <w:rPr>
          <w:noProof/>
        </w:rPr>
        <w:tab/>
      </w:r>
    </w:p>
    <w:p w14:paraId="5264A19E" w14:textId="3B46BC17" w:rsidR="00671268" w:rsidRPr="00EE06D2" w:rsidRDefault="00671268">
      <w:pPr>
        <w:pStyle w:val="TOC1"/>
        <w:rPr>
          <w:rFonts w:ascii="Calibri" w:hAnsi="Calibri"/>
          <w:b w:val="0"/>
          <w:caps w:val="0"/>
          <w:noProof/>
          <w:sz w:val="22"/>
          <w:szCs w:val="22"/>
          <w:lang w:val="en-IE" w:eastAsia="fr-BE"/>
        </w:rPr>
      </w:pPr>
      <w:r>
        <w:rPr>
          <w:noProof/>
        </w:rPr>
        <w:t>2.</w:t>
      </w:r>
      <w:r w:rsidRPr="00EE06D2">
        <w:rPr>
          <w:rFonts w:ascii="Calibri" w:hAnsi="Calibri"/>
          <w:b w:val="0"/>
          <w:caps w:val="0"/>
          <w:noProof/>
          <w:sz w:val="22"/>
          <w:szCs w:val="22"/>
          <w:lang w:val="en-IE" w:eastAsia="fr-BE"/>
        </w:rPr>
        <w:tab/>
      </w:r>
      <w:r>
        <w:rPr>
          <w:noProof/>
        </w:rPr>
        <w:t>OBJECTIVES &amp; EXPECTED OUTPUTS</w:t>
      </w:r>
      <w:r>
        <w:rPr>
          <w:noProof/>
        </w:rPr>
        <w:tab/>
      </w:r>
      <w:r>
        <w:rPr>
          <w:noProof/>
        </w:rPr>
        <w:fldChar w:fldCharType="begin"/>
      </w:r>
      <w:r>
        <w:rPr>
          <w:noProof/>
        </w:rPr>
        <w:instrText xml:space="preserve"> PAGEREF _Toc67320741 \h </w:instrText>
      </w:r>
      <w:r>
        <w:rPr>
          <w:noProof/>
        </w:rPr>
      </w:r>
      <w:r>
        <w:rPr>
          <w:noProof/>
        </w:rPr>
        <w:fldChar w:fldCharType="separate"/>
      </w:r>
      <w:r w:rsidR="005523EE">
        <w:rPr>
          <w:noProof/>
        </w:rPr>
        <w:t>2</w:t>
      </w:r>
      <w:r>
        <w:rPr>
          <w:noProof/>
        </w:rPr>
        <w:fldChar w:fldCharType="end"/>
      </w:r>
    </w:p>
    <w:p w14:paraId="79991A1D" w14:textId="6F1D80FD" w:rsidR="00671268" w:rsidRPr="00EE06D2" w:rsidRDefault="00671268">
      <w:pPr>
        <w:pStyle w:val="TOC2"/>
        <w:tabs>
          <w:tab w:val="left" w:pos="1077"/>
        </w:tabs>
        <w:rPr>
          <w:rFonts w:ascii="Calibri" w:hAnsi="Calibri"/>
          <w:noProof/>
          <w:szCs w:val="22"/>
          <w:lang w:val="en-IE" w:eastAsia="fr-BE"/>
        </w:rPr>
      </w:pPr>
      <w:r w:rsidRPr="00EE06D2">
        <w:rPr>
          <w:noProof/>
        </w:rPr>
        <w:t>2.1.</w:t>
      </w:r>
      <w:r w:rsidRPr="00EE06D2">
        <w:rPr>
          <w:rFonts w:ascii="Calibri" w:hAnsi="Calibri"/>
          <w:noProof/>
          <w:szCs w:val="22"/>
          <w:lang w:val="en-IE" w:eastAsia="fr-BE"/>
        </w:rPr>
        <w:tab/>
      </w:r>
      <w:r>
        <w:rPr>
          <w:noProof/>
        </w:rPr>
        <w:t>Overall objective</w:t>
      </w:r>
      <w:r>
        <w:rPr>
          <w:noProof/>
        </w:rPr>
        <w:tab/>
      </w:r>
    </w:p>
    <w:p w14:paraId="018BC413" w14:textId="59EA6205" w:rsidR="00671268" w:rsidRPr="00EE06D2" w:rsidRDefault="00671268">
      <w:pPr>
        <w:pStyle w:val="TOC2"/>
        <w:tabs>
          <w:tab w:val="left" w:pos="1077"/>
        </w:tabs>
        <w:rPr>
          <w:rFonts w:ascii="Calibri" w:hAnsi="Calibri"/>
          <w:noProof/>
          <w:szCs w:val="22"/>
          <w:lang w:val="en-IE" w:eastAsia="fr-BE"/>
        </w:rPr>
      </w:pPr>
      <w:r w:rsidRPr="00EE06D2">
        <w:rPr>
          <w:noProof/>
        </w:rPr>
        <w:t>2.2.</w:t>
      </w:r>
      <w:r w:rsidRPr="00EE06D2">
        <w:rPr>
          <w:rFonts w:ascii="Calibri" w:hAnsi="Calibri"/>
          <w:noProof/>
          <w:szCs w:val="22"/>
          <w:lang w:val="en-IE" w:eastAsia="fr-BE"/>
        </w:rPr>
        <w:tab/>
      </w:r>
      <w:r>
        <w:rPr>
          <w:noProof/>
        </w:rPr>
        <w:t xml:space="preserve"> Specific Objective(s)</w:t>
      </w:r>
      <w:r>
        <w:rPr>
          <w:noProof/>
        </w:rPr>
        <w:tab/>
      </w:r>
    </w:p>
    <w:p w14:paraId="69EDB1FD" w14:textId="0FBF3A41" w:rsidR="00671268" w:rsidRPr="00EE06D2" w:rsidRDefault="00671268">
      <w:pPr>
        <w:pStyle w:val="TOC2"/>
        <w:tabs>
          <w:tab w:val="left" w:pos="1077"/>
        </w:tabs>
        <w:rPr>
          <w:rFonts w:ascii="Calibri" w:hAnsi="Calibri"/>
          <w:noProof/>
          <w:szCs w:val="22"/>
          <w:lang w:val="en-IE" w:eastAsia="fr-BE"/>
        </w:rPr>
      </w:pPr>
      <w:r w:rsidRPr="00EE06D2">
        <w:rPr>
          <w:noProof/>
        </w:rPr>
        <w:t>2.3.</w:t>
      </w:r>
      <w:r w:rsidRPr="00EE06D2">
        <w:rPr>
          <w:rFonts w:ascii="Calibri" w:hAnsi="Calibri"/>
          <w:noProof/>
          <w:szCs w:val="22"/>
          <w:lang w:val="en-IE" w:eastAsia="fr-BE"/>
        </w:rPr>
        <w:tab/>
      </w:r>
      <w:r>
        <w:rPr>
          <w:noProof/>
        </w:rPr>
        <w:t>Expected outputs to be achieved by the contractor</w:t>
      </w:r>
      <w:r>
        <w:rPr>
          <w:noProof/>
        </w:rPr>
        <w:tab/>
      </w:r>
    </w:p>
    <w:p w14:paraId="5ED233BE" w14:textId="1A5F0FD8" w:rsidR="00671268" w:rsidRPr="00EE06D2" w:rsidRDefault="00671268">
      <w:pPr>
        <w:pStyle w:val="TOC1"/>
        <w:rPr>
          <w:rFonts w:ascii="Calibri" w:hAnsi="Calibri"/>
          <w:b w:val="0"/>
          <w:caps w:val="0"/>
          <w:noProof/>
          <w:sz w:val="22"/>
          <w:szCs w:val="22"/>
          <w:lang w:val="en-IE" w:eastAsia="fr-BE"/>
        </w:rPr>
      </w:pPr>
      <w:r>
        <w:rPr>
          <w:noProof/>
        </w:rPr>
        <w:t>3.</w:t>
      </w:r>
      <w:r w:rsidRPr="00EE06D2">
        <w:rPr>
          <w:rFonts w:ascii="Calibri" w:hAnsi="Calibri"/>
          <w:b w:val="0"/>
          <w:caps w:val="0"/>
          <w:noProof/>
          <w:sz w:val="22"/>
          <w:szCs w:val="22"/>
          <w:lang w:val="en-IE" w:eastAsia="fr-BE"/>
        </w:rPr>
        <w:tab/>
      </w:r>
      <w:r>
        <w:rPr>
          <w:noProof/>
        </w:rPr>
        <w:t>ASSUMPTIONS &amp; RISKS</w:t>
      </w:r>
      <w:r>
        <w:rPr>
          <w:noProof/>
        </w:rPr>
        <w:tab/>
      </w:r>
    </w:p>
    <w:p w14:paraId="4117D67E" w14:textId="4BEF87B7" w:rsidR="00671268" w:rsidRPr="00EE06D2" w:rsidRDefault="00671268">
      <w:pPr>
        <w:pStyle w:val="TOC2"/>
        <w:tabs>
          <w:tab w:val="left" w:pos="1077"/>
        </w:tabs>
        <w:rPr>
          <w:rFonts w:ascii="Calibri" w:hAnsi="Calibri"/>
          <w:noProof/>
          <w:szCs w:val="22"/>
          <w:lang w:val="en-IE" w:eastAsia="fr-BE"/>
        </w:rPr>
      </w:pPr>
      <w:r w:rsidRPr="00EE06D2">
        <w:rPr>
          <w:noProof/>
        </w:rPr>
        <w:t>3.1.</w:t>
      </w:r>
      <w:r w:rsidRPr="00EE06D2">
        <w:rPr>
          <w:rFonts w:ascii="Calibri" w:hAnsi="Calibri"/>
          <w:noProof/>
          <w:szCs w:val="22"/>
          <w:lang w:val="en-IE" w:eastAsia="fr-BE"/>
        </w:rPr>
        <w:tab/>
      </w:r>
      <w:r>
        <w:rPr>
          <w:noProof/>
        </w:rPr>
        <w:t>Assumptions underlying the project</w:t>
      </w:r>
      <w:r>
        <w:rPr>
          <w:noProof/>
        </w:rPr>
        <w:tab/>
      </w:r>
    </w:p>
    <w:p w14:paraId="4A8C6AC7" w14:textId="3F3664CD" w:rsidR="00671268" w:rsidRPr="00EE06D2" w:rsidRDefault="00671268">
      <w:pPr>
        <w:pStyle w:val="TOC2"/>
        <w:tabs>
          <w:tab w:val="left" w:pos="1077"/>
        </w:tabs>
        <w:rPr>
          <w:rFonts w:ascii="Calibri" w:hAnsi="Calibri"/>
          <w:noProof/>
          <w:szCs w:val="22"/>
          <w:lang w:val="en-IE" w:eastAsia="fr-BE"/>
        </w:rPr>
      </w:pPr>
      <w:r w:rsidRPr="00EE06D2">
        <w:rPr>
          <w:noProof/>
        </w:rPr>
        <w:t>3.2.</w:t>
      </w:r>
      <w:r w:rsidRPr="00EE06D2">
        <w:rPr>
          <w:rFonts w:ascii="Calibri" w:hAnsi="Calibri"/>
          <w:noProof/>
          <w:szCs w:val="22"/>
          <w:lang w:val="en-IE" w:eastAsia="fr-BE"/>
        </w:rPr>
        <w:tab/>
      </w:r>
      <w:r>
        <w:rPr>
          <w:noProof/>
        </w:rPr>
        <w:t>Risks</w:t>
      </w:r>
      <w:r>
        <w:rPr>
          <w:noProof/>
        </w:rPr>
        <w:tab/>
      </w:r>
    </w:p>
    <w:p w14:paraId="07E92751" w14:textId="24C5E6D7" w:rsidR="00671268" w:rsidRPr="00EE06D2" w:rsidRDefault="00671268">
      <w:pPr>
        <w:pStyle w:val="TOC1"/>
        <w:rPr>
          <w:rFonts w:ascii="Calibri" w:hAnsi="Calibri"/>
          <w:b w:val="0"/>
          <w:caps w:val="0"/>
          <w:noProof/>
          <w:sz w:val="22"/>
          <w:szCs w:val="22"/>
          <w:lang w:val="en-IE" w:eastAsia="fr-BE"/>
        </w:rPr>
      </w:pPr>
      <w:r>
        <w:rPr>
          <w:noProof/>
        </w:rPr>
        <w:t>4.</w:t>
      </w:r>
      <w:r w:rsidRPr="00EE06D2">
        <w:rPr>
          <w:rFonts w:ascii="Calibri" w:hAnsi="Calibri"/>
          <w:b w:val="0"/>
          <w:caps w:val="0"/>
          <w:noProof/>
          <w:sz w:val="22"/>
          <w:szCs w:val="22"/>
          <w:lang w:val="en-IE" w:eastAsia="fr-BE"/>
        </w:rPr>
        <w:tab/>
      </w:r>
      <w:r>
        <w:rPr>
          <w:noProof/>
        </w:rPr>
        <w:t>SCOPE OF THE WORK</w:t>
      </w:r>
      <w:r>
        <w:rPr>
          <w:noProof/>
        </w:rPr>
        <w:tab/>
      </w:r>
    </w:p>
    <w:p w14:paraId="16960BCB" w14:textId="57357BD4" w:rsidR="00671268" w:rsidRPr="00EE06D2" w:rsidRDefault="00671268">
      <w:pPr>
        <w:pStyle w:val="TOC2"/>
        <w:tabs>
          <w:tab w:val="left" w:pos="1077"/>
        </w:tabs>
        <w:rPr>
          <w:rFonts w:ascii="Calibri" w:hAnsi="Calibri"/>
          <w:noProof/>
          <w:szCs w:val="22"/>
          <w:lang w:val="en-IE" w:eastAsia="fr-BE"/>
        </w:rPr>
      </w:pPr>
      <w:r w:rsidRPr="00EE06D2">
        <w:rPr>
          <w:noProof/>
        </w:rPr>
        <w:t>4.1.</w:t>
      </w:r>
      <w:r w:rsidRPr="00EE06D2">
        <w:rPr>
          <w:rFonts w:ascii="Calibri" w:hAnsi="Calibri"/>
          <w:noProof/>
          <w:szCs w:val="22"/>
          <w:lang w:val="en-IE" w:eastAsia="fr-BE"/>
        </w:rPr>
        <w:tab/>
      </w:r>
      <w:r>
        <w:rPr>
          <w:noProof/>
        </w:rPr>
        <w:t>General</w:t>
      </w:r>
      <w:r>
        <w:rPr>
          <w:noProof/>
        </w:rPr>
        <w:tab/>
      </w:r>
    </w:p>
    <w:p w14:paraId="154F3B86" w14:textId="39DC56EC" w:rsidR="00671268" w:rsidRPr="00EE06D2" w:rsidRDefault="00671268">
      <w:pPr>
        <w:pStyle w:val="TOC2"/>
        <w:tabs>
          <w:tab w:val="left" w:pos="1077"/>
        </w:tabs>
        <w:rPr>
          <w:rFonts w:ascii="Calibri" w:hAnsi="Calibri"/>
          <w:noProof/>
          <w:szCs w:val="22"/>
          <w:lang w:val="en-IE" w:eastAsia="fr-BE"/>
        </w:rPr>
      </w:pPr>
      <w:r w:rsidRPr="00EE06D2">
        <w:rPr>
          <w:noProof/>
        </w:rPr>
        <w:t>4.2.</w:t>
      </w:r>
      <w:r w:rsidRPr="00EE06D2">
        <w:rPr>
          <w:rFonts w:ascii="Calibri" w:hAnsi="Calibri"/>
          <w:noProof/>
          <w:szCs w:val="22"/>
          <w:lang w:val="en-IE" w:eastAsia="fr-BE"/>
        </w:rPr>
        <w:tab/>
      </w:r>
      <w:r>
        <w:rPr>
          <w:noProof/>
        </w:rPr>
        <w:t>Specific work</w:t>
      </w:r>
      <w:r>
        <w:rPr>
          <w:noProof/>
        </w:rPr>
        <w:tab/>
      </w:r>
    </w:p>
    <w:p w14:paraId="1BAB2FD1" w14:textId="54FF6C95" w:rsidR="00671268" w:rsidRPr="00EE06D2" w:rsidRDefault="00671268">
      <w:pPr>
        <w:pStyle w:val="TOC2"/>
        <w:tabs>
          <w:tab w:val="left" w:pos="1077"/>
        </w:tabs>
        <w:rPr>
          <w:rFonts w:ascii="Calibri" w:hAnsi="Calibri"/>
          <w:noProof/>
          <w:szCs w:val="22"/>
          <w:lang w:val="en-IE" w:eastAsia="fr-BE"/>
        </w:rPr>
      </w:pPr>
      <w:r w:rsidRPr="00EE06D2">
        <w:rPr>
          <w:noProof/>
        </w:rPr>
        <w:t>4.3.</w:t>
      </w:r>
      <w:r w:rsidRPr="00EE06D2">
        <w:rPr>
          <w:rFonts w:ascii="Calibri" w:hAnsi="Calibri"/>
          <w:noProof/>
          <w:szCs w:val="22"/>
          <w:lang w:val="en-IE" w:eastAsia="fr-BE"/>
        </w:rPr>
        <w:tab/>
      </w:r>
      <w:r>
        <w:rPr>
          <w:noProof/>
        </w:rPr>
        <w:t>Project management</w:t>
      </w:r>
      <w:r>
        <w:rPr>
          <w:noProof/>
        </w:rPr>
        <w:tab/>
      </w:r>
    </w:p>
    <w:p w14:paraId="115617E1" w14:textId="65F56997" w:rsidR="00671268" w:rsidRPr="00EE06D2" w:rsidRDefault="00671268">
      <w:pPr>
        <w:pStyle w:val="TOC1"/>
        <w:rPr>
          <w:rFonts w:ascii="Calibri" w:hAnsi="Calibri"/>
          <w:b w:val="0"/>
          <w:caps w:val="0"/>
          <w:noProof/>
          <w:sz w:val="22"/>
          <w:szCs w:val="22"/>
          <w:lang w:val="en-IE" w:eastAsia="fr-BE"/>
        </w:rPr>
      </w:pPr>
      <w:r>
        <w:rPr>
          <w:noProof/>
        </w:rPr>
        <w:t>5.</w:t>
      </w:r>
      <w:r w:rsidRPr="00EE06D2">
        <w:rPr>
          <w:rFonts w:ascii="Calibri" w:hAnsi="Calibri"/>
          <w:b w:val="0"/>
          <w:caps w:val="0"/>
          <w:noProof/>
          <w:sz w:val="22"/>
          <w:szCs w:val="22"/>
          <w:lang w:val="en-IE" w:eastAsia="fr-BE"/>
        </w:rPr>
        <w:tab/>
      </w:r>
      <w:r>
        <w:rPr>
          <w:noProof/>
        </w:rPr>
        <w:t>LOGISTICS AND TIMING</w:t>
      </w:r>
      <w:r>
        <w:rPr>
          <w:noProof/>
        </w:rPr>
        <w:tab/>
      </w:r>
    </w:p>
    <w:p w14:paraId="2EDED9FF" w14:textId="12E0C16A" w:rsidR="00671268" w:rsidRPr="00EE06D2" w:rsidRDefault="00671268">
      <w:pPr>
        <w:pStyle w:val="TOC2"/>
        <w:tabs>
          <w:tab w:val="left" w:pos="1077"/>
        </w:tabs>
        <w:rPr>
          <w:rFonts w:ascii="Calibri" w:hAnsi="Calibri"/>
          <w:noProof/>
          <w:szCs w:val="22"/>
          <w:lang w:val="en-IE" w:eastAsia="fr-BE"/>
        </w:rPr>
      </w:pPr>
      <w:r w:rsidRPr="00EE06D2">
        <w:rPr>
          <w:noProof/>
        </w:rPr>
        <w:t>5.1.</w:t>
      </w:r>
      <w:r w:rsidRPr="00EE06D2">
        <w:rPr>
          <w:rFonts w:ascii="Calibri" w:hAnsi="Calibri"/>
          <w:noProof/>
          <w:szCs w:val="22"/>
          <w:lang w:val="en-IE" w:eastAsia="fr-BE"/>
        </w:rPr>
        <w:tab/>
      </w:r>
      <w:r>
        <w:rPr>
          <w:noProof/>
        </w:rPr>
        <w:t>Location</w:t>
      </w:r>
      <w:r>
        <w:rPr>
          <w:noProof/>
        </w:rPr>
        <w:tab/>
      </w:r>
    </w:p>
    <w:p w14:paraId="365DDB83" w14:textId="5368C723" w:rsidR="00671268" w:rsidRPr="00EE06D2" w:rsidRDefault="00671268">
      <w:pPr>
        <w:pStyle w:val="TOC2"/>
        <w:tabs>
          <w:tab w:val="left" w:pos="1077"/>
        </w:tabs>
        <w:rPr>
          <w:rFonts w:ascii="Calibri" w:hAnsi="Calibri"/>
          <w:noProof/>
          <w:szCs w:val="22"/>
          <w:lang w:val="en-IE" w:eastAsia="fr-BE"/>
        </w:rPr>
      </w:pPr>
      <w:r w:rsidRPr="00EE06D2">
        <w:rPr>
          <w:noProof/>
        </w:rPr>
        <w:t>5.2.</w:t>
      </w:r>
      <w:r w:rsidRPr="00EE06D2">
        <w:rPr>
          <w:rFonts w:ascii="Calibri" w:hAnsi="Calibri"/>
          <w:noProof/>
          <w:szCs w:val="22"/>
          <w:lang w:val="en-IE" w:eastAsia="fr-BE"/>
        </w:rPr>
        <w:tab/>
      </w:r>
      <w:r>
        <w:rPr>
          <w:noProof/>
        </w:rPr>
        <w:t>Start date &amp; period of implementation of tasks</w:t>
      </w:r>
      <w:r>
        <w:rPr>
          <w:noProof/>
        </w:rPr>
        <w:tab/>
      </w:r>
    </w:p>
    <w:p w14:paraId="49BAFC31" w14:textId="75AC7C6D" w:rsidR="00671268" w:rsidRPr="00EE06D2" w:rsidRDefault="00671268">
      <w:pPr>
        <w:pStyle w:val="TOC1"/>
        <w:rPr>
          <w:rFonts w:ascii="Calibri" w:hAnsi="Calibri"/>
          <w:b w:val="0"/>
          <w:caps w:val="0"/>
          <w:noProof/>
          <w:sz w:val="22"/>
          <w:szCs w:val="22"/>
          <w:lang w:val="en-IE" w:eastAsia="fr-BE"/>
        </w:rPr>
      </w:pPr>
      <w:r>
        <w:rPr>
          <w:noProof/>
        </w:rPr>
        <w:t>6.</w:t>
      </w:r>
      <w:r w:rsidRPr="00EE06D2">
        <w:rPr>
          <w:rFonts w:ascii="Calibri" w:hAnsi="Calibri"/>
          <w:b w:val="0"/>
          <w:caps w:val="0"/>
          <w:noProof/>
          <w:sz w:val="22"/>
          <w:szCs w:val="22"/>
          <w:lang w:val="en-IE" w:eastAsia="fr-BE"/>
        </w:rPr>
        <w:tab/>
      </w:r>
      <w:r>
        <w:rPr>
          <w:noProof/>
        </w:rPr>
        <w:t>REQUIREMENTS</w:t>
      </w:r>
      <w:r>
        <w:rPr>
          <w:noProof/>
        </w:rPr>
        <w:tab/>
      </w:r>
    </w:p>
    <w:p w14:paraId="2569C835" w14:textId="752E6552" w:rsidR="00671268" w:rsidRPr="00EE06D2" w:rsidRDefault="00671268">
      <w:pPr>
        <w:pStyle w:val="TOC2"/>
        <w:tabs>
          <w:tab w:val="left" w:pos="1077"/>
        </w:tabs>
        <w:rPr>
          <w:rFonts w:ascii="Calibri" w:hAnsi="Calibri"/>
          <w:noProof/>
          <w:szCs w:val="22"/>
          <w:lang w:val="en-IE" w:eastAsia="fr-BE"/>
        </w:rPr>
      </w:pPr>
      <w:r w:rsidRPr="00EE06D2">
        <w:rPr>
          <w:noProof/>
        </w:rPr>
        <w:t>6.1.</w:t>
      </w:r>
      <w:r w:rsidRPr="00EE06D2">
        <w:rPr>
          <w:rFonts w:ascii="Calibri" w:hAnsi="Calibri"/>
          <w:noProof/>
          <w:szCs w:val="22"/>
          <w:lang w:val="en-IE" w:eastAsia="fr-BE"/>
        </w:rPr>
        <w:tab/>
      </w:r>
      <w:r>
        <w:rPr>
          <w:noProof/>
        </w:rPr>
        <w:t>Staff</w:t>
      </w:r>
      <w:r>
        <w:rPr>
          <w:noProof/>
        </w:rPr>
        <w:tab/>
      </w:r>
    </w:p>
    <w:p w14:paraId="66325C03" w14:textId="0FF1E138" w:rsidR="00671268" w:rsidRPr="00EE06D2" w:rsidRDefault="00671268">
      <w:pPr>
        <w:pStyle w:val="TOC2"/>
        <w:tabs>
          <w:tab w:val="left" w:pos="1077"/>
        </w:tabs>
        <w:rPr>
          <w:rFonts w:ascii="Calibri" w:hAnsi="Calibri"/>
          <w:noProof/>
          <w:szCs w:val="22"/>
          <w:lang w:val="en-IE" w:eastAsia="fr-BE"/>
        </w:rPr>
      </w:pPr>
      <w:r w:rsidRPr="00EE06D2">
        <w:rPr>
          <w:noProof/>
        </w:rPr>
        <w:t>6.2.</w:t>
      </w:r>
      <w:r w:rsidRPr="00EE06D2">
        <w:rPr>
          <w:rFonts w:ascii="Calibri" w:hAnsi="Calibri"/>
          <w:noProof/>
          <w:szCs w:val="22"/>
          <w:lang w:val="en-IE" w:eastAsia="fr-BE"/>
        </w:rPr>
        <w:tab/>
      </w:r>
      <w:r>
        <w:rPr>
          <w:noProof/>
        </w:rPr>
        <w:t>Office accommodation</w:t>
      </w:r>
      <w:r>
        <w:rPr>
          <w:noProof/>
        </w:rPr>
        <w:tab/>
      </w:r>
    </w:p>
    <w:p w14:paraId="3500D939" w14:textId="4D59E082" w:rsidR="00671268" w:rsidRPr="00EE06D2" w:rsidRDefault="00671268">
      <w:pPr>
        <w:pStyle w:val="TOC2"/>
        <w:tabs>
          <w:tab w:val="left" w:pos="1077"/>
        </w:tabs>
        <w:rPr>
          <w:rFonts w:ascii="Calibri" w:hAnsi="Calibri"/>
          <w:noProof/>
          <w:szCs w:val="22"/>
          <w:lang w:val="en-IE" w:eastAsia="fr-BE"/>
        </w:rPr>
      </w:pPr>
      <w:r w:rsidRPr="00EE06D2">
        <w:rPr>
          <w:noProof/>
        </w:rPr>
        <w:t>6.3.</w:t>
      </w:r>
      <w:r w:rsidRPr="00EE06D2">
        <w:rPr>
          <w:rFonts w:ascii="Calibri" w:hAnsi="Calibri"/>
          <w:noProof/>
          <w:szCs w:val="22"/>
          <w:lang w:val="en-IE" w:eastAsia="fr-BE"/>
        </w:rPr>
        <w:tab/>
      </w:r>
      <w:r>
        <w:rPr>
          <w:noProof/>
        </w:rPr>
        <w:t>Facilities to be provided by the contractor</w:t>
      </w:r>
      <w:r>
        <w:rPr>
          <w:noProof/>
        </w:rPr>
        <w:tab/>
      </w:r>
    </w:p>
    <w:p w14:paraId="7C9A3C64" w14:textId="0C06B9CA" w:rsidR="00671268" w:rsidRPr="00EE06D2" w:rsidRDefault="00671268">
      <w:pPr>
        <w:pStyle w:val="TOC2"/>
        <w:tabs>
          <w:tab w:val="left" w:pos="1077"/>
        </w:tabs>
        <w:rPr>
          <w:rFonts w:ascii="Calibri" w:hAnsi="Calibri"/>
          <w:noProof/>
          <w:szCs w:val="22"/>
          <w:lang w:val="en-IE" w:eastAsia="fr-BE"/>
        </w:rPr>
      </w:pPr>
      <w:r w:rsidRPr="00EE06D2">
        <w:rPr>
          <w:noProof/>
        </w:rPr>
        <w:t>6.4.</w:t>
      </w:r>
      <w:r w:rsidRPr="00EE06D2">
        <w:rPr>
          <w:rFonts w:ascii="Calibri" w:hAnsi="Calibri"/>
          <w:noProof/>
          <w:szCs w:val="22"/>
          <w:lang w:val="en-IE" w:eastAsia="fr-BE"/>
        </w:rPr>
        <w:tab/>
      </w:r>
      <w:r>
        <w:rPr>
          <w:noProof/>
        </w:rPr>
        <w:t>Equipment</w:t>
      </w:r>
      <w:r>
        <w:rPr>
          <w:noProof/>
        </w:rPr>
        <w:tab/>
      </w:r>
    </w:p>
    <w:p w14:paraId="440BBC9E" w14:textId="791236B2" w:rsidR="00671268" w:rsidRPr="00EE06D2" w:rsidRDefault="00671268">
      <w:pPr>
        <w:pStyle w:val="TOC1"/>
        <w:rPr>
          <w:rFonts w:ascii="Calibri" w:hAnsi="Calibri"/>
          <w:b w:val="0"/>
          <w:caps w:val="0"/>
          <w:noProof/>
          <w:sz w:val="22"/>
          <w:szCs w:val="22"/>
          <w:lang w:val="en-IE" w:eastAsia="fr-BE"/>
        </w:rPr>
      </w:pPr>
      <w:r>
        <w:rPr>
          <w:noProof/>
        </w:rPr>
        <w:t>7.</w:t>
      </w:r>
      <w:r w:rsidRPr="00EE06D2">
        <w:rPr>
          <w:rFonts w:ascii="Calibri" w:hAnsi="Calibri"/>
          <w:b w:val="0"/>
          <w:caps w:val="0"/>
          <w:noProof/>
          <w:sz w:val="22"/>
          <w:szCs w:val="22"/>
          <w:lang w:val="en-IE" w:eastAsia="fr-BE"/>
        </w:rPr>
        <w:tab/>
      </w:r>
      <w:r>
        <w:rPr>
          <w:noProof/>
        </w:rPr>
        <w:t>REPORTS</w:t>
      </w:r>
      <w:r>
        <w:rPr>
          <w:noProof/>
        </w:rPr>
        <w:tab/>
      </w:r>
    </w:p>
    <w:p w14:paraId="114FCFA5" w14:textId="4AC95355" w:rsidR="00671268" w:rsidRPr="00EE06D2" w:rsidRDefault="00671268">
      <w:pPr>
        <w:pStyle w:val="TOC2"/>
        <w:tabs>
          <w:tab w:val="left" w:pos="1077"/>
        </w:tabs>
        <w:rPr>
          <w:rFonts w:ascii="Calibri" w:hAnsi="Calibri"/>
          <w:noProof/>
          <w:szCs w:val="22"/>
          <w:lang w:val="en-IE" w:eastAsia="fr-BE"/>
        </w:rPr>
      </w:pPr>
      <w:r w:rsidRPr="00EE06D2">
        <w:rPr>
          <w:noProof/>
        </w:rPr>
        <w:t>7.1.</w:t>
      </w:r>
      <w:r w:rsidRPr="00EE06D2">
        <w:rPr>
          <w:rFonts w:ascii="Calibri" w:hAnsi="Calibri"/>
          <w:noProof/>
          <w:szCs w:val="22"/>
          <w:lang w:val="en-IE" w:eastAsia="fr-BE"/>
        </w:rPr>
        <w:tab/>
      </w:r>
      <w:r>
        <w:rPr>
          <w:noProof/>
        </w:rPr>
        <w:t>Reporting requirements</w:t>
      </w:r>
      <w:r>
        <w:rPr>
          <w:noProof/>
        </w:rPr>
        <w:tab/>
      </w:r>
    </w:p>
    <w:p w14:paraId="3DDDA30A" w14:textId="288EC9B5" w:rsidR="00671268" w:rsidRPr="00EE06D2" w:rsidRDefault="00671268">
      <w:pPr>
        <w:pStyle w:val="TOC2"/>
        <w:tabs>
          <w:tab w:val="left" w:pos="1077"/>
        </w:tabs>
        <w:rPr>
          <w:rFonts w:ascii="Calibri" w:hAnsi="Calibri"/>
          <w:noProof/>
          <w:szCs w:val="22"/>
          <w:lang w:val="en-IE" w:eastAsia="fr-BE"/>
        </w:rPr>
      </w:pPr>
      <w:r w:rsidRPr="00EE06D2">
        <w:rPr>
          <w:noProof/>
        </w:rPr>
        <w:t>7.2.</w:t>
      </w:r>
      <w:r w:rsidRPr="00EE06D2">
        <w:rPr>
          <w:rFonts w:ascii="Calibri" w:hAnsi="Calibri"/>
          <w:noProof/>
          <w:szCs w:val="22"/>
          <w:lang w:val="en-IE" w:eastAsia="fr-BE"/>
        </w:rPr>
        <w:tab/>
      </w:r>
      <w:r>
        <w:rPr>
          <w:noProof/>
        </w:rPr>
        <w:t>Submission and approval of reports</w:t>
      </w:r>
      <w:r>
        <w:rPr>
          <w:noProof/>
        </w:rPr>
        <w:tab/>
      </w:r>
    </w:p>
    <w:p w14:paraId="7AC49603" w14:textId="08DCF8D4" w:rsidR="00671268" w:rsidRPr="00EE06D2" w:rsidRDefault="00671268">
      <w:pPr>
        <w:pStyle w:val="TOC1"/>
        <w:rPr>
          <w:rFonts w:ascii="Calibri" w:hAnsi="Calibri"/>
          <w:b w:val="0"/>
          <w:caps w:val="0"/>
          <w:noProof/>
          <w:sz w:val="22"/>
          <w:szCs w:val="22"/>
          <w:lang w:val="en-IE" w:eastAsia="fr-BE"/>
        </w:rPr>
      </w:pPr>
      <w:r>
        <w:rPr>
          <w:noProof/>
        </w:rPr>
        <w:t>8.</w:t>
      </w:r>
      <w:r w:rsidRPr="00EE06D2">
        <w:rPr>
          <w:rFonts w:ascii="Calibri" w:hAnsi="Calibri"/>
          <w:b w:val="0"/>
          <w:caps w:val="0"/>
          <w:noProof/>
          <w:sz w:val="22"/>
          <w:szCs w:val="22"/>
          <w:lang w:val="en-IE" w:eastAsia="fr-BE"/>
        </w:rPr>
        <w:tab/>
      </w:r>
      <w:r>
        <w:rPr>
          <w:noProof/>
        </w:rPr>
        <w:t>MONITORING AND EVALUATION</w:t>
      </w:r>
      <w:r>
        <w:rPr>
          <w:noProof/>
        </w:rPr>
        <w:tab/>
      </w:r>
    </w:p>
    <w:p w14:paraId="62BBFA0F" w14:textId="204288DA" w:rsidR="00671268" w:rsidRPr="00EE06D2" w:rsidRDefault="00671268">
      <w:pPr>
        <w:pStyle w:val="TOC2"/>
        <w:tabs>
          <w:tab w:val="left" w:pos="1077"/>
        </w:tabs>
        <w:rPr>
          <w:rFonts w:ascii="Calibri" w:hAnsi="Calibri"/>
          <w:noProof/>
          <w:szCs w:val="22"/>
          <w:lang w:val="en-IE" w:eastAsia="fr-BE"/>
        </w:rPr>
      </w:pPr>
      <w:r w:rsidRPr="00EE06D2">
        <w:rPr>
          <w:noProof/>
        </w:rPr>
        <w:t>8.1.</w:t>
      </w:r>
      <w:r w:rsidRPr="00EE06D2">
        <w:rPr>
          <w:rFonts w:ascii="Calibri" w:hAnsi="Calibri"/>
          <w:noProof/>
          <w:szCs w:val="22"/>
          <w:lang w:val="en-IE" w:eastAsia="fr-BE"/>
        </w:rPr>
        <w:tab/>
      </w:r>
      <w:r>
        <w:rPr>
          <w:noProof/>
        </w:rPr>
        <w:t>Definition of indicators</w:t>
      </w:r>
      <w:r>
        <w:rPr>
          <w:noProof/>
        </w:rPr>
        <w:tab/>
      </w:r>
    </w:p>
    <w:p w14:paraId="6074ECC9" w14:textId="3388D0A3" w:rsidR="00671268" w:rsidRPr="00EE06D2" w:rsidRDefault="00671268">
      <w:pPr>
        <w:pStyle w:val="TOC2"/>
        <w:tabs>
          <w:tab w:val="left" w:pos="1077"/>
        </w:tabs>
        <w:rPr>
          <w:rFonts w:ascii="Calibri" w:hAnsi="Calibri"/>
          <w:noProof/>
          <w:szCs w:val="22"/>
          <w:lang w:val="fr-BE" w:eastAsia="fr-BE"/>
        </w:rPr>
      </w:pPr>
      <w:r w:rsidRPr="00EE06D2">
        <w:rPr>
          <w:noProof/>
        </w:rPr>
        <w:t>8.2.</w:t>
      </w:r>
      <w:r w:rsidRPr="00EE06D2">
        <w:rPr>
          <w:rFonts w:ascii="Calibri" w:hAnsi="Calibri"/>
          <w:noProof/>
          <w:szCs w:val="22"/>
          <w:lang w:val="fr-BE" w:eastAsia="fr-BE"/>
        </w:rPr>
        <w:tab/>
      </w:r>
      <w:r>
        <w:rPr>
          <w:noProof/>
        </w:rPr>
        <w:t>Special requirements</w:t>
      </w:r>
      <w:r>
        <w:rPr>
          <w:noProof/>
        </w:rPr>
        <w:tab/>
      </w:r>
    </w:p>
    <w:p w14:paraId="00ACC4F9" w14:textId="6A7C9796" w:rsidR="009D2CAF" w:rsidRDefault="009D2CAF" w:rsidP="00B3682C">
      <w:pPr>
        <w:tabs>
          <w:tab w:val="left" w:pos="1077"/>
        </w:tabs>
        <w:sectPr w:rsidR="009D2CAF" w:rsidSect="009D2CAF">
          <w:footerReference w:type="default" r:id="rId10"/>
          <w:footerReference w:type="first" r:id="rId11"/>
          <w:pgSz w:w="11913" w:h="16834" w:code="9"/>
          <w:pgMar w:top="709" w:right="1134" w:bottom="1134" w:left="1134" w:header="720" w:footer="720" w:gutter="567"/>
          <w:pgNumType w:start="1"/>
          <w:cols w:space="720"/>
          <w:titlePg/>
        </w:sectPr>
      </w:pPr>
      <w:r>
        <w:rPr>
          <w:rFonts w:ascii="Times New Roman" w:hAnsi="Times New Roman"/>
          <w:smallCaps/>
          <w:sz w:val="24"/>
          <w:szCs w:val="22"/>
          <w:lang w:eastAsia="en-US"/>
        </w:rPr>
        <w:fldChar w:fldCharType="end"/>
      </w:r>
      <w:r w:rsidR="000B6100">
        <w:rPr>
          <w:rFonts w:ascii="Times New Roman" w:hAnsi="Times New Roman"/>
          <w:smallCaps/>
          <w:sz w:val="24"/>
          <w:szCs w:val="22"/>
          <w:lang w:eastAsia="en-US"/>
        </w:rPr>
        <w:tab/>
      </w:r>
    </w:p>
    <w:p w14:paraId="7F0D31C9" w14:textId="77777777" w:rsidR="00D81857" w:rsidRPr="0063749B" w:rsidRDefault="00D81857" w:rsidP="008A65FE">
      <w:pPr>
        <w:pStyle w:val="Heading1"/>
      </w:pPr>
      <w:bookmarkStart w:id="0" w:name="_Toc67320735"/>
      <w:r w:rsidRPr="0063749B">
        <w:lastRenderedPageBreak/>
        <w:t>BACKGROUND INFORMATION</w:t>
      </w:r>
      <w:bookmarkEnd w:id="0"/>
    </w:p>
    <w:p w14:paraId="383BE81A" w14:textId="77777777" w:rsidR="00D81857" w:rsidRPr="0063749B" w:rsidRDefault="0013060C" w:rsidP="009D2CAF">
      <w:pPr>
        <w:pStyle w:val="Heading2"/>
      </w:pPr>
      <w:bookmarkStart w:id="1" w:name="_Toc67320736"/>
      <w:r>
        <w:t>Partner country</w:t>
      </w:r>
      <w:bookmarkEnd w:id="1"/>
    </w:p>
    <w:p w14:paraId="361E5B53" w14:textId="74C0B824" w:rsidR="00EE06D2" w:rsidRPr="0058126F" w:rsidRDefault="00EE06D2" w:rsidP="008D141B">
      <w:pPr>
        <w:rPr>
          <w:rFonts w:ascii="Times New Roman" w:hAnsi="Times New Roman"/>
          <w:sz w:val="24"/>
          <w:szCs w:val="24"/>
        </w:rPr>
      </w:pPr>
      <w:r w:rsidRPr="0058126F">
        <w:rPr>
          <w:rFonts w:ascii="Times New Roman" w:hAnsi="Times New Roman"/>
          <w:color w:val="1F1F1D"/>
          <w:sz w:val="22"/>
          <w:szCs w:val="22"/>
        </w:rPr>
        <w:t>Albania</w:t>
      </w:r>
    </w:p>
    <w:p w14:paraId="666806B9" w14:textId="77777777" w:rsidR="00D81857" w:rsidRPr="0063749B" w:rsidRDefault="00D81857" w:rsidP="009D2CAF">
      <w:pPr>
        <w:pStyle w:val="Heading2"/>
      </w:pPr>
      <w:bookmarkStart w:id="2" w:name="_Toc67320737"/>
      <w:r w:rsidRPr="0063749B">
        <w:t xml:space="preserve">Contracting </w:t>
      </w:r>
      <w:r w:rsidR="00E21553">
        <w:t>a</w:t>
      </w:r>
      <w:r w:rsidRPr="0063749B">
        <w:t>uthority</w:t>
      </w:r>
      <w:bookmarkEnd w:id="2"/>
    </w:p>
    <w:p w14:paraId="3FD6D8B9" w14:textId="0F8383A2" w:rsidR="00D81857" w:rsidRPr="0058126F" w:rsidRDefault="00945887" w:rsidP="00FD1399">
      <w:pPr>
        <w:pStyle w:val="NormalWeb"/>
        <w:shd w:val="clear" w:color="auto" w:fill="FFFFFF"/>
        <w:jc w:val="both"/>
        <w:rPr>
          <w:color w:val="1F1F1D"/>
          <w:sz w:val="22"/>
          <w:szCs w:val="22"/>
        </w:rPr>
      </w:pPr>
      <w:r>
        <w:rPr>
          <w:color w:val="1F1F1D"/>
          <w:sz w:val="22"/>
          <w:szCs w:val="22"/>
        </w:rPr>
        <w:t xml:space="preserve">University </w:t>
      </w:r>
      <w:proofErr w:type="spellStart"/>
      <w:r>
        <w:rPr>
          <w:color w:val="1F1F1D"/>
          <w:sz w:val="22"/>
          <w:szCs w:val="22"/>
        </w:rPr>
        <w:t>Aleksandër</w:t>
      </w:r>
      <w:proofErr w:type="spellEnd"/>
      <w:r>
        <w:rPr>
          <w:color w:val="1F1F1D"/>
          <w:sz w:val="22"/>
          <w:szCs w:val="22"/>
        </w:rPr>
        <w:t xml:space="preserve"> </w:t>
      </w:r>
      <w:proofErr w:type="spellStart"/>
      <w:r>
        <w:rPr>
          <w:color w:val="1F1F1D"/>
          <w:sz w:val="22"/>
          <w:szCs w:val="22"/>
        </w:rPr>
        <w:t>Moisiu</w:t>
      </w:r>
      <w:proofErr w:type="spellEnd"/>
      <w:r>
        <w:rPr>
          <w:color w:val="1F1F1D"/>
          <w:sz w:val="22"/>
          <w:szCs w:val="22"/>
        </w:rPr>
        <w:t xml:space="preserve">, </w:t>
      </w:r>
      <w:proofErr w:type="spellStart"/>
      <w:r>
        <w:rPr>
          <w:color w:val="1F1F1D"/>
          <w:sz w:val="22"/>
          <w:szCs w:val="22"/>
        </w:rPr>
        <w:t>Durrës</w:t>
      </w:r>
      <w:proofErr w:type="spellEnd"/>
    </w:p>
    <w:p w14:paraId="3045122A" w14:textId="77777777" w:rsidR="00D81857" w:rsidRPr="0063749B" w:rsidRDefault="00A74230" w:rsidP="009D2CAF">
      <w:pPr>
        <w:pStyle w:val="Heading2"/>
      </w:pPr>
      <w:bookmarkStart w:id="3" w:name="_Toc67320738"/>
      <w:r>
        <w:t>C</w:t>
      </w:r>
      <w:r w:rsidR="00D81857" w:rsidRPr="0063749B">
        <w:t>ountry background</w:t>
      </w:r>
      <w:bookmarkEnd w:id="3"/>
    </w:p>
    <w:p w14:paraId="3E892178" w14:textId="77777777" w:rsidR="008E48D0" w:rsidRPr="00EE7447" w:rsidRDefault="008E48D0" w:rsidP="008E48D0">
      <w:pPr>
        <w:spacing w:after="100" w:afterAutospacing="1"/>
        <w:jc w:val="left"/>
        <w:rPr>
          <w:rFonts w:ascii="Times New Roman" w:hAnsi="Times New Roman"/>
          <w:sz w:val="24"/>
          <w:szCs w:val="24"/>
          <w:lang w:val="en-US" w:eastAsia="en-US"/>
        </w:rPr>
      </w:pPr>
      <w:bookmarkStart w:id="4" w:name="_Toc67320741"/>
      <w:r w:rsidRPr="00EE7447">
        <w:rPr>
          <w:rFonts w:ascii="Times New Roman" w:hAnsi="Times New Roman"/>
          <w:sz w:val="24"/>
          <w:szCs w:val="24"/>
          <w:lang w:val="en-US" w:eastAsia="en-US"/>
        </w:rPr>
        <w:t>The Mediterranean region, due to its geographical and environmental traits, is highly susceptible to climate change, with the Mediterranean Sea being one of the most polluted seas globally. The region, home to approximately 500 million people, is heavily impacted by human activity, particularly in urban coastal areas. Additionally, the influx of tourists exacerbates this issue, contributing to a significant increase in waste generation, especially during the summer months, when waste production rises by up to a third. This surge places considerable strain on local municipalities, particularly those along the coast, who struggle to manage waste efficiently. Coastal businesses also face mounting pressure to maintain a clean environment in the face of this growing challenge.</w:t>
      </w:r>
    </w:p>
    <w:p w14:paraId="2DD5DE59" w14:textId="77777777" w:rsidR="008E48D0" w:rsidRPr="00EE7447" w:rsidRDefault="008E48D0" w:rsidP="008E48D0">
      <w:pPr>
        <w:spacing w:after="100" w:afterAutospacing="1"/>
        <w:jc w:val="left"/>
        <w:rPr>
          <w:rFonts w:ascii="Times New Roman" w:hAnsi="Times New Roman"/>
          <w:sz w:val="24"/>
          <w:szCs w:val="24"/>
          <w:lang w:val="en-US" w:eastAsia="en-US"/>
        </w:rPr>
      </w:pPr>
      <w:r w:rsidRPr="00EE7447">
        <w:rPr>
          <w:rFonts w:ascii="Times New Roman" w:hAnsi="Times New Roman"/>
          <w:sz w:val="24"/>
          <w:szCs w:val="24"/>
          <w:lang w:val="en-US" w:eastAsia="en-US"/>
        </w:rPr>
        <w:t>Waste management and marine litter are pressing concerns across all Mediterranean countries. European nations tend to attribute marine pollution to the waste produced by tourists using beach-related products, while countries in the Western Balkans and North Africa face more severe challenges, primarily due to inadequate municipal waste management systems. In these areas, waste often accumulates along riverbanks due to poor collection infrastructure, eventually making its way into the sea.</w:t>
      </w:r>
    </w:p>
    <w:p w14:paraId="00BFC970" w14:textId="77777777" w:rsidR="008E48D0" w:rsidRPr="00EE7447" w:rsidRDefault="008E48D0" w:rsidP="008E48D0">
      <w:pPr>
        <w:spacing w:after="100" w:afterAutospacing="1"/>
        <w:jc w:val="left"/>
        <w:rPr>
          <w:rFonts w:ascii="Times New Roman" w:hAnsi="Times New Roman"/>
          <w:sz w:val="24"/>
          <w:szCs w:val="24"/>
          <w:lang w:val="en-US" w:eastAsia="en-US"/>
        </w:rPr>
      </w:pPr>
      <w:r w:rsidRPr="00EE7447">
        <w:rPr>
          <w:rFonts w:ascii="Times New Roman" w:hAnsi="Times New Roman"/>
          <w:sz w:val="24"/>
          <w:szCs w:val="24"/>
          <w:lang w:val="en-US" w:eastAsia="en-US"/>
        </w:rPr>
        <w:t>Albania, located in the Western Balkans and bordered by the Adriatic and Ionian seas, is endowed with abundant water resources, including several major river basins and a 316 km coastline. These natural assets benefit sectors like tourism, agriculture, and biodiversity but also pose environmental challenges. The extraction of materials from riverbeds, the release of untreated industrial wastewater, and improper disposal of municipal waste all threaten the health of river and marine ecosystems, as these water bodies ultimately flow into the Adriatic Sea.</w:t>
      </w:r>
    </w:p>
    <w:p w14:paraId="589F7DA4" w14:textId="77777777" w:rsidR="008E48D0" w:rsidRPr="00EE7447" w:rsidRDefault="008E48D0" w:rsidP="008E48D0">
      <w:pPr>
        <w:spacing w:after="100" w:afterAutospacing="1"/>
        <w:jc w:val="left"/>
        <w:rPr>
          <w:rFonts w:ascii="Times New Roman" w:hAnsi="Times New Roman"/>
          <w:sz w:val="24"/>
          <w:szCs w:val="24"/>
          <w:lang w:val="en-US" w:eastAsia="en-US"/>
        </w:rPr>
      </w:pPr>
      <w:r w:rsidRPr="00EE7447">
        <w:rPr>
          <w:rFonts w:ascii="Times New Roman" w:hAnsi="Times New Roman"/>
          <w:sz w:val="24"/>
          <w:szCs w:val="24"/>
          <w:lang w:val="en-US" w:eastAsia="en-US"/>
        </w:rPr>
        <w:t>Addressing waste management is a priority for the Albanian government. Their plans include aligning with EU regulations, investing in waste treatment infrastructure, and promoting awareness about waste reduction, reuse, and recycling. Despite some progress in legislation and the development of waste management facilities like landfills and incinerators, the sector still faces significant challenges.</w:t>
      </w:r>
    </w:p>
    <w:p w14:paraId="79A3E002" w14:textId="77777777" w:rsidR="008E48D0" w:rsidRPr="00A211C8" w:rsidRDefault="008E48D0" w:rsidP="008E48D0">
      <w:pPr>
        <w:pStyle w:val="NormalWeb"/>
        <w:spacing w:before="0"/>
        <w:rPr>
          <w:sz w:val="24"/>
          <w:szCs w:val="24"/>
          <w:lang w:val="en-US" w:eastAsia="en-US"/>
        </w:rPr>
      </w:pPr>
      <w:r w:rsidRPr="00A211C8">
        <w:rPr>
          <w:sz w:val="24"/>
          <w:szCs w:val="24"/>
        </w:rPr>
        <w:t>Albania has made some progress in waste management, despite the ongoing challenges in the sector. In 2020, two important policy documents were adopted by the authorities: the “Integrated Waste Management Strategic Policy Document and National Plan 2020–2035” and the “National Sectoral Plan for Solid Waste Management.” These documents set out clear objectives and targets for waste management and outline the infrastructure needed for a more integrated approach to managing waste.</w:t>
      </w:r>
    </w:p>
    <w:p w14:paraId="1ED59375" w14:textId="77777777" w:rsidR="008E48D0" w:rsidRPr="00EE7447" w:rsidRDefault="008E48D0" w:rsidP="008E48D0">
      <w:pPr>
        <w:pStyle w:val="NormalWeb"/>
        <w:spacing w:before="0"/>
        <w:rPr>
          <w:sz w:val="24"/>
          <w:szCs w:val="24"/>
        </w:rPr>
      </w:pPr>
      <w:r w:rsidRPr="00A211C8">
        <w:rPr>
          <w:sz w:val="24"/>
          <w:szCs w:val="24"/>
        </w:rPr>
        <w:t xml:space="preserve">With these policies in effect, the Albanian government is focusing on supporting municipalities to develop comprehensive waste management plans and create the necessary infrastructure for effective waste collection and disposal. The growing tourism sector, particularly in coastal areas like </w:t>
      </w:r>
      <w:proofErr w:type="spellStart"/>
      <w:r w:rsidRPr="00A211C8">
        <w:rPr>
          <w:sz w:val="24"/>
          <w:szCs w:val="24"/>
        </w:rPr>
        <w:t>Durrës</w:t>
      </w:r>
      <w:proofErr w:type="spellEnd"/>
      <w:r w:rsidRPr="00A211C8">
        <w:rPr>
          <w:sz w:val="24"/>
          <w:szCs w:val="24"/>
        </w:rPr>
        <w:t xml:space="preserve">, highlights the need to collaborate with businesses to implement circular economy practices. This shift aims to move away from a traditional linear </w:t>
      </w:r>
      <w:r w:rsidRPr="00A211C8">
        <w:rPr>
          <w:sz w:val="24"/>
          <w:szCs w:val="24"/>
        </w:rPr>
        <w:lastRenderedPageBreak/>
        <w:t xml:space="preserve">economic model and toward one that keeps materials in circulation, extending their useful life. </w:t>
      </w:r>
      <w:r w:rsidRPr="00EE7447">
        <w:rPr>
          <w:sz w:val="24"/>
          <w:szCs w:val="24"/>
        </w:rPr>
        <w:t>By updating legislation and incorporating these principles, the government is working to align Albania’s waste management systems with EU standards and global best practices.</w:t>
      </w:r>
    </w:p>
    <w:bookmarkEnd w:id="4"/>
    <w:p w14:paraId="728E748A" w14:textId="77777777" w:rsidR="008E48D0" w:rsidRPr="00EE7447" w:rsidRDefault="008E48D0" w:rsidP="008E48D0">
      <w:pPr>
        <w:spacing w:after="100" w:afterAutospacing="1"/>
        <w:jc w:val="left"/>
        <w:rPr>
          <w:rFonts w:ascii="Times New Roman" w:hAnsi="Times New Roman"/>
          <w:sz w:val="24"/>
          <w:szCs w:val="24"/>
          <w:lang w:val="en-US" w:eastAsia="en-US"/>
        </w:rPr>
      </w:pPr>
      <w:r w:rsidRPr="00EE7447">
        <w:rPr>
          <w:rFonts w:ascii="Times New Roman" w:hAnsi="Times New Roman"/>
          <w:sz w:val="24"/>
          <w:szCs w:val="24"/>
          <w:lang w:val="en-US" w:eastAsia="en-US"/>
        </w:rPr>
        <w:t xml:space="preserve">The main goal of the project is to promote sustainable economic growth and environmental conservation in the Municipality of </w:t>
      </w:r>
      <w:proofErr w:type="spellStart"/>
      <w:r w:rsidRPr="00EE7447">
        <w:rPr>
          <w:rFonts w:ascii="Times New Roman" w:hAnsi="Times New Roman"/>
          <w:sz w:val="24"/>
          <w:szCs w:val="24"/>
          <w:lang w:val="en-US" w:eastAsia="en-US"/>
        </w:rPr>
        <w:t>Durrës</w:t>
      </w:r>
      <w:proofErr w:type="spellEnd"/>
      <w:r w:rsidRPr="00EE7447">
        <w:rPr>
          <w:rFonts w:ascii="Times New Roman" w:hAnsi="Times New Roman"/>
          <w:sz w:val="24"/>
          <w:szCs w:val="24"/>
          <w:lang w:val="en-US" w:eastAsia="en-US"/>
        </w:rPr>
        <w:t xml:space="preserve"> by encouraging integrated waste management practices. This includes minimizing waste production, reducing costs, and improving awareness and education on proper waste management among residents, especially youth.</w:t>
      </w:r>
    </w:p>
    <w:p w14:paraId="5E19C2C0" w14:textId="77777777" w:rsidR="008E48D0" w:rsidRPr="00EE7447" w:rsidRDefault="008E48D0" w:rsidP="008E48D0">
      <w:pPr>
        <w:spacing w:after="100" w:afterAutospacing="1"/>
        <w:jc w:val="left"/>
        <w:rPr>
          <w:rFonts w:ascii="Times New Roman" w:hAnsi="Times New Roman"/>
          <w:sz w:val="24"/>
          <w:szCs w:val="24"/>
          <w:lang w:val="en-US" w:eastAsia="en-US"/>
        </w:rPr>
      </w:pPr>
      <w:r w:rsidRPr="00EE7447">
        <w:rPr>
          <w:rFonts w:ascii="Times New Roman" w:hAnsi="Times New Roman"/>
          <w:sz w:val="24"/>
          <w:szCs w:val="24"/>
          <w:lang w:val="en-US" w:eastAsia="en-US"/>
        </w:rPr>
        <w:t>Furthermore, the project aims to build the capacity of municipal staff to improve environmental protection and ensure the efficient management of municipal waste. These initiatives are in line with national commitments and strategic policy goals, helping to meet both local and international standards for waste management.</w:t>
      </w:r>
    </w:p>
    <w:p w14:paraId="1D5119E4" w14:textId="77777777" w:rsidR="008E48D0" w:rsidRPr="00A211C8" w:rsidRDefault="008E48D0" w:rsidP="008E48D0">
      <w:pPr>
        <w:spacing w:after="100" w:afterAutospacing="1"/>
        <w:jc w:val="left"/>
        <w:rPr>
          <w:rFonts w:ascii="Times New Roman" w:hAnsi="Times New Roman"/>
          <w:sz w:val="24"/>
          <w:szCs w:val="24"/>
        </w:rPr>
      </w:pPr>
      <w:proofErr w:type="spellStart"/>
      <w:r w:rsidRPr="00A211C8">
        <w:rPr>
          <w:rFonts w:ascii="Times New Roman" w:hAnsi="Times New Roman"/>
          <w:sz w:val="24"/>
          <w:szCs w:val="24"/>
        </w:rPr>
        <w:t>Durrës</w:t>
      </w:r>
      <w:proofErr w:type="spellEnd"/>
      <w:r w:rsidRPr="00A211C8">
        <w:rPr>
          <w:rFonts w:ascii="Times New Roman" w:hAnsi="Times New Roman"/>
          <w:sz w:val="24"/>
          <w:szCs w:val="24"/>
        </w:rPr>
        <w:t>, one of Albania’s most important coastal cities, is known for its historical heritage, beautiful beaches, and vibrant tourism. However, in recent years, the city has faced growing challenges related to waste management, pollution, and environmental degradation. A clean-up action is not only necessary but also urgent to preserve the natural beauty, ensure public health, and promote sustainable development.</w:t>
      </w:r>
    </w:p>
    <w:p w14:paraId="4B5B0702" w14:textId="77777777" w:rsidR="008E48D0" w:rsidRPr="00A211C8" w:rsidRDefault="008E48D0" w:rsidP="008E48D0">
      <w:pPr>
        <w:pStyle w:val="Text1"/>
        <w:ind w:left="0"/>
        <w:rPr>
          <w:rFonts w:ascii="Times New Roman" w:hAnsi="Times New Roman"/>
          <w:sz w:val="24"/>
          <w:szCs w:val="24"/>
        </w:rPr>
      </w:pPr>
    </w:p>
    <w:p w14:paraId="7E28C6FE" w14:textId="77777777" w:rsidR="008E48D0" w:rsidRPr="00EE7447" w:rsidRDefault="008E48D0" w:rsidP="008E48D0">
      <w:pPr>
        <w:pStyle w:val="Heading2"/>
        <w:spacing w:before="0"/>
        <w:ind w:left="556" w:hanging="567"/>
      </w:pPr>
      <w:bookmarkStart w:id="5" w:name="_Toc169041926"/>
      <w:bookmarkStart w:id="6" w:name="_Toc169042000"/>
      <w:bookmarkStart w:id="7" w:name="_Toc169536192"/>
      <w:r w:rsidRPr="00EE7447">
        <w:t>Overall objective</w:t>
      </w:r>
      <w:bookmarkStart w:id="8" w:name="_Toc169041927"/>
      <w:bookmarkStart w:id="9" w:name="_Toc169042001"/>
      <w:bookmarkStart w:id="10" w:name="_Toc169042289"/>
      <w:bookmarkEnd w:id="5"/>
      <w:bookmarkEnd w:id="6"/>
      <w:bookmarkEnd w:id="7"/>
      <w:bookmarkEnd w:id="8"/>
      <w:bookmarkEnd w:id="9"/>
      <w:bookmarkEnd w:id="10"/>
    </w:p>
    <w:p w14:paraId="7D66F45B" w14:textId="77777777" w:rsidR="008E48D0" w:rsidRPr="00A211C8" w:rsidRDefault="008E48D0" w:rsidP="008E48D0">
      <w:pPr>
        <w:keepNext/>
        <w:keepLines/>
        <w:rPr>
          <w:rFonts w:ascii="Times New Roman" w:hAnsi="Times New Roman"/>
          <w:sz w:val="24"/>
          <w:szCs w:val="24"/>
        </w:rPr>
      </w:pPr>
      <w:r w:rsidRPr="00A211C8">
        <w:rPr>
          <w:rFonts w:ascii="Times New Roman" w:hAnsi="Times New Roman"/>
          <w:sz w:val="24"/>
          <w:szCs w:val="24"/>
        </w:rPr>
        <w:t>The overall objective (Impact) to which this action contributes is:</w:t>
      </w:r>
    </w:p>
    <w:p w14:paraId="71B95173" w14:textId="77777777" w:rsidR="008E48D0" w:rsidRPr="00A211C8" w:rsidRDefault="008E48D0" w:rsidP="008E48D0">
      <w:pPr>
        <w:pStyle w:val="NormalWeb"/>
        <w:spacing w:before="0"/>
        <w:rPr>
          <w:sz w:val="24"/>
          <w:szCs w:val="24"/>
          <w:lang w:val="en-US" w:eastAsia="en-US"/>
        </w:rPr>
      </w:pPr>
      <w:r w:rsidRPr="00A211C8">
        <w:rPr>
          <w:sz w:val="24"/>
          <w:szCs w:val="24"/>
        </w:rPr>
        <w:t>In the framework of our project, organizing a clean-up action is not just a practical necessity—it is a strategic and transformative initiative that addresses multiple dimensions of urban sustainability. Below are the main reasons why this action is essential:</w:t>
      </w:r>
    </w:p>
    <w:p w14:paraId="6D76957F" w14:textId="77777777" w:rsidR="008E48D0" w:rsidRPr="00A211C8" w:rsidRDefault="008E48D0" w:rsidP="008E48D0">
      <w:pPr>
        <w:pStyle w:val="Heading3"/>
      </w:pPr>
      <w:r w:rsidRPr="00A211C8">
        <w:t xml:space="preserve">1. </w:t>
      </w:r>
      <w:r w:rsidRPr="00A211C8">
        <w:rPr>
          <w:rStyle w:val="Strong"/>
          <w:b w:val="0"/>
          <w:bCs w:val="0"/>
        </w:rPr>
        <w:t>Environmental Sustainability</w:t>
      </w:r>
    </w:p>
    <w:p w14:paraId="7952188D" w14:textId="77777777" w:rsidR="008E48D0" w:rsidRPr="00A211C8" w:rsidRDefault="008E48D0" w:rsidP="008E48D0">
      <w:pPr>
        <w:pStyle w:val="NormalWeb"/>
        <w:spacing w:before="0"/>
        <w:rPr>
          <w:sz w:val="24"/>
          <w:szCs w:val="24"/>
        </w:rPr>
      </w:pPr>
      <w:proofErr w:type="spellStart"/>
      <w:r w:rsidRPr="00A211C8">
        <w:rPr>
          <w:sz w:val="24"/>
          <w:szCs w:val="24"/>
        </w:rPr>
        <w:t>Durrës</w:t>
      </w:r>
      <w:proofErr w:type="spellEnd"/>
      <w:r w:rsidRPr="00A211C8">
        <w:rPr>
          <w:sz w:val="24"/>
          <w:szCs w:val="24"/>
        </w:rPr>
        <w:t xml:space="preserve"> is home to a fragile coastal and marine ecosystem that is increasingly threatened by pollution. The accumulation of waste in public areas, beaches, and natural spaces affects not only the appearance of the city but also the health of its environment. Plastic waste, in particular, breaks down into microplastics, which enter the food chain and have harmful consequences for marine life and human health.</w:t>
      </w:r>
    </w:p>
    <w:p w14:paraId="5D84DD52" w14:textId="77777777" w:rsidR="008E48D0" w:rsidRPr="00A211C8" w:rsidRDefault="008E48D0" w:rsidP="008E48D0">
      <w:pPr>
        <w:pStyle w:val="NormalWeb"/>
        <w:spacing w:before="0"/>
        <w:rPr>
          <w:sz w:val="24"/>
          <w:szCs w:val="24"/>
        </w:rPr>
      </w:pPr>
      <w:r w:rsidRPr="00A211C8">
        <w:rPr>
          <w:sz w:val="24"/>
          <w:szCs w:val="24"/>
        </w:rPr>
        <w:t>A clean-up action helps to:</w:t>
      </w:r>
    </w:p>
    <w:p w14:paraId="4D2B759E" w14:textId="77777777" w:rsidR="008E48D0" w:rsidRPr="00A211C8" w:rsidRDefault="008E48D0" w:rsidP="000B60AF">
      <w:pPr>
        <w:pStyle w:val="NormalWeb"/>
        <w:numPr>
          <w:ilvl w:val="0"/>
          <w:numId w:val="20"/>
        </w:numPr>
        <w:spacing w:before="0" w:after="100" w:afterAutospacing="1"/>
        <w:rPr>
          <w:sz w:val="24"/>
          <w:szCs w:val="24"/>
        </w:rPr>
      </w:pPr>
      <w:r w:rsidRPr="00A211C8">
        <w:rPr>
          <w:sz w:val="24"/>
          <w:szCs w:val="24"/>
        </w:rPr>
        <w:t>Reduce the immediate environmental impact of litter and waste.</w:t>
      </w:r>
    </w:p>
    <w:p w14:paraId="174C1EA5" w14:textId="77777777" w:rsidR="008E48D0" w:rsidRPr="00A211C8" w:rsidRDefault="008E48D0" w:rsidP="000B60AF">
      <w:pPr>
        <w:pStyle w:val="NormalWeb"/>
        <w:numPr>
          <w:ilvl w:val="0"/>
          <w:numId w:val="20"/>
        </w:numPr>
        <w:spacing w:before="0" w:after="100" w:afterAutospacing="1"/>
        <w:rPr>
          <w:sz w:val="24"/>
          <w:szCs w:val="24"/>
        </w:rPr>
      </w:pPr>
      <w:r w:rsidRPr="00A211C8">
        <w:rPr>
          <w:sz w:val="24"/>
          <w:szCs w:val="24"/>
        </w:rPr>
        <w:t>Prevent further degradation of ecosystems.</w:t>
      </w:r>
    </w:p>
    <w:p w14:paraId="5E405729" w14:textId="77777777" w:rsidR="008E48D0" w:rsidRPr="00A211C8" w:rsidRDefault="008E48D0" w:rsidP="000B60AF">
      <w:pPr>
        <w:pStyle w:val="NormalWeb"/>
        <w:numPr>
          <w:ilvl w:val="0"/>
          <w:numId w:val="20"/>
        </w:numPr>
        <w:spacing w:before="0" w:after="100" w:afterAutospacing="1"/>
        <w:rPr>
          <w:sz w:val="24"/>
          <w:szCs w:val="24"/>
        </w:rPr>
      </w:pPr>
      <w:r w:rsidRPr="00A211C8">
        <w:rPr>
          <w:sz w:val="24"/>
          <w:szCs w:val="24"/>
        </w:rPr>
        <w:t>Protect endangered species in the Adriatic Sea.</w:t>
      </w:r>
    </w:p>
    <w:p w14:paraId="655CBB13" w14:textId="77777777" w:rsidR="008E48D0" w:rsidRPr="00A211C8" w:rsidRDefault="008E48D0" w:rsidP="000B60AF">
      <w:pPr>
        <w:pStyle w:val="NormalWeb"/>
        <w:numPr>
          <w:ilvl w:val="0"/>
          <w:numId w:val="20"/>
        </w:numPr>
        <w:spacing w:before="0" w:after="100" w:afterAutospacing="1"/>
        <w:rPr>
          <w:sz w:val="24"/>
          <w:szCs w:val="24"/>
        </w:rPr>
      </w:pPr>
      <w:r w:rsidRPr="00A211C8">
        <w:rPr>
          <w:sz w:val="24"/>
          <w:szCs w:val="24"/>
        </w:rPr>
        <w:t>Promote long-term ecological balance in urban and coastal areas.</w:t>
      </w:r>
    </w:p>
    <w:p w14:paraId="3181B96B" w14:textId="77777777" w:rsidR="008E48D0" w:rsidRPr="00A211C8" w:rsidRDefault="008E48D0" w:rsidP="008E48D0">
      <w:pPr>
        <w:rPr>
          <w:rFonts w:ascii="Times New Roman" w:hAnsi="Times New Roman"/>
          <w:sz w:val="24"/>
          <w:szCs w:val="24"/>
        </w:rPr>
      </w:pPr>
    </w:p>
    <w:p w14:paraId="58B31ED4" w14:textId="77777777" w:rsidR="008E48D0" w:rsidRPr="00A211C8" w:rsidRDefault="008E48D0" w:rsidP="008E48D0">
      <w:pPr>
        <w:pStyle w:val="Heading3"/>
        <w:ind w:left="1200"/>
      </w:pPr>
      <w:r w:rsidRPr="00A211C8">
        <w:t xml:space="preserve">2. </w:t>
      </w:r>
      <w:r w:rsidRPr="00A211C8">
        <w:rPr>
          <w:rStyle w:val="Strong"/>
          <w:b w:val="0"/>
          <w:bCs w:val="0"/>
        </w:rPr>
        <w:t>Public Health and Hygiene</w:t>
      </w:r>
    </w:p>
    <w:p w14:paraId="6AB28680" w14:textId="77777777" w:rsidR="008E48D0" w:rsidRPr="00A211C8" w:rsidRDefault="008E48D0" w:rsidP="008E48D0">
      <w:pPr>
        <w:pStyle w:val="NormalWeb"/>
        <w:spacing w:before="0"/>
        <w:rPr>
          <w:sz w:val="24"/>
          <w:szCs w:val="24"/>
        </w:rPr>
      </w:pPr>
      <w:r w:rsidRPr="00A211C8">
        <w:rPr>
          <w:sz w:val="24"/>
          <w:szCs w:val="24"/>
        </w:rPr>
        <w:t>Uncollected waste creates breeding grounds for insects, rodents, and harmful bacteria. It contributes to air and water pollution and increases the risk of diseases such as respiratory infections, skin conditions, and gastrointestinal illnesses—especially among children and the elderly.</w:t>
      </w:r>
    </w:p>
    <w:p w14:paraId="5DDED462" w14:textId="77777777" w:rsidR="008E48D0" w:rsidRPr="00A211C8" w:rsidRDefault="008E48D0" w:rsidP="008E48D0">
      <w:pPr>
        <w:pStyle w:val="NormalWeb"/>
        <w:spacing w:before="0"/>
        <w:rPr>
          <w:sz w:val="24"/>
          <w:szCs w:val="24"/>
        </w:rPr>
      </w:pPr>
      <w:r w:rsidRPr="00A211C8">
        <w:rPr>
          <w:sz w:val="24"/>
          <w:szCs w:val="24"/>
        </w:rPr>
        <w:t>By organizing a large-scale clean-up, we:</w:t>
      </w:r>
    </w:p>
    <w:p w14:paraId="4886A56B" w14:textId="77777777" w:rsidR="008E48D0" w:rsidRPr="00A211C8" w:rsidRDefault="008E48D0" w:rsidP="000B60AF">
      <w:pPr>
        <w:pStyle w:val="NormalWeb"/>
        <w:numPr>
          <w:ilvl w:val="0"/>
          <w:numId w:val="21"/>
        </w:numPr>
        <w:spacing w:before="0" w:after="100" w:afterAutospacing="1"/>
        <w:rPr>
          <w:sz w:val="24"/>
          <w:szCs w:val="24"/>
        </w:rPr>
      </w:pPr>
      <w:r w:rsidRPr="00A211C8">
        <w:rPr>
          <w:sz w:val="24"/>
          <w:szCs w:val="24"/>
        </w:rPr>
        <w:t>Improve sanitary conditions in urban and coastal areas.</w:t>
      </w:r>
    </w:p>
    <w:p w14:paraId="7084D056" w14:textId="77777777" w:rsidR="008E48D0" w:rsidRPr="00A211C8" w:rsidRDefault="008E48D0" w:rsidP="000B60AF">
      <w:pPr>
        <w:pStyle w:val="NormalWeb"/>
        <w:numPr>
          <w:ilvl w:val="0"/>
          <w:numId w:val="21"/>
        </w:numPr>
        <w:spacing w:before="0" w:after="100" w:afterAutospacing="1"/>
        <w:rPr>
          <w:sz w:val="24"/>
          <w:szCs w:val="24"/>
        </w:rPr>
      </w:pPr>
      <w:r w:rsidRPr="00A211C8">
        <w:rPr>
          <w:sz w:val="24"/>
          <w:szCs w:val="24"/>
        </w:rPr>
        <w:t>Reduce environmental health risks for the local population.</w:t>
      </w:r>
    </w:p>
    <w:p w14:paraId="3239649C" w14:textId="77777777" w:rsidR="008E48D0" w:rsidRPr="00A211C8" w:rsidRDefault="008E48D0" w:rsidP="000B60AF">
      <w:pPr>
        <w:pStyle w:val="NormalWeb"/>
        <w:numPr>
          <w:ilvl w:val="0"/>
          <w:numId w:val="21"/>
        </w:numPr>
        <w:spacing w:before="0" w:after="100" w:afterAutospacing="1"/>
        <w:rPr>
          <w:sz w:val="24"/>
          <w:szCs w:val="24"/>
        </w:rPr>
      </w:pPr>
      <w:r w:rsidRPr="00A211C8">
        <w:rPr>
          <w:sz w:val="24"/>
          <w:szCs w:val="24"/>
        </w:rPr>
        <w:t>Raise awareness about personal and community hygiene.</w:t>
      </w:r>
    </w:p>
    <w:p w14:paraId="5ED587C4" w14:textId="77777777" w:rsidR="008E48D0" w:rsidRPr="00A211C8" w:rsidRDefault="005D6831" w:rsidP="008E48D0">
      <w:pPr>
        <w:rPr>
          <w:rFonts w:ascii="Times New Roman" w:hAnsi="Times New Roman"/>
          <w:sz w:val="24"/>
          <w:szCs w:val="24"/>
        </w:rPr>
      </w:pPr>
      <w:r>
        <w:rPr>
          <w:rFonts w:ascii="Times New Roman" w:hAnsi="Times New Roman"/>
          <w:sz w:val="24"/>
          <w:szCs w:val="24"/>
        </w:rPr>
        <w:lastRenderedPageBreak/>
        <w:pict w14:anchorId="2D16F032">
          <v:rect id="_x0000_i1025" style="width:0;height:1.5pt" o:hralign="center" o:hrstd="t" o:hr="t" fillcolor="#a0a0a0" stroked="f"/>
        </w:pict>
      </w:r>
    </w:p>
    <w:p w14:paraId="40C654E7" w14:textId="77777777" w:rsidR="008E48D0" w:rsidRPr="00A211C8" w:rsidRDefault="008E48D0" w:rsidP="008E48D0">
      <w:pPr>
        <w:pStyle w:val="Heading3"/>
        <w:ind w:left="1200"/>
      </w:pPr>
      <w:r w:rsidRPr="00A211C8">
        <w:t xml:space="preserve">3. </w:t>
      </w:r>
      <w:r w:rsidRPr="00A211C8">
        <w:rPr>
          <w:rStyle w:val="Strong"/>
          <w:b w:val="0"/>
          <w:bCs w:val="0"/>
        </w:rPr>
        <w:t>Tourism and Economic Development</w:t>
      </w:r>
    </w:p>
    <w:p w14:paraId="13B3EE93" w14:textId="77777777" w:rsidR="008E48D0" w:rsidRPr="00A211C8" w:rsidRDefault="008E48D0" w:rsidP="008E48D0">
      <w:pPr>
        <w:pStyle w:val="NormalWeb"/>
        <w:spacing w:before="0"/>
        <w:rPr>
          <w:sz w:val="24"/>
          <w:szCs w:val="24"/>
        </w:rPr>
      </w:pPr>
      <w:r w:rsidRPr="00A211C8">
        <w:rPr>
          <w:sz w:val="24"/>
          <w:szCs w:val="24"/>
        </w:rPr>
        <w:t xml:space="preserve">Tourism is one of </w:t>
      </w:r>
      <w:proofErr w:type="spellStart"/>
      <w:r w:rsidRPr="00A211C8">
        <w:rPr>
          <w:sz w:val="24"/>
          <w:szCs w:val="24"/>
        </w:rPr>
        <w:t>Durrës’s</w:t>
      </w:r>
      <w:proofErr w:type="spellEnd"/>
      <w:r w:rsidRPr="00A211C8">
        <w:rPr>
          <w:sz w:val="24"/>
          <w:szCs w:val="24"/>
        </w:rPr>
        <w:t xml:space="preserve"> most important economic sectors. Thousands of tourists visit the city every year for its beaches, archaeological sites, and vibrant culture. A clean, well-maintained city leaves a positive impression and increases the likelihood of repeat visits and positive reviews.</w:t>
      </w:r>
    </w:p>
    <w:p w14:paraId="78D429E8" w14:textId="77777777" w:rsidR="008E48D0" w:rsidRPr="00A211C8" w:rsidRDefault="008E48D0" w:rsidP="008E48D0">
      <w:pPr>
        <w:pStyle w:val="NormalWeb"/>
        <w:spacing w:before="0"/>
        <w:rPr>
          <w:sz w:val="24"/>
          <w:szCs w:val="24"/>
        </w:rPr>
      </w:pPr>
      <w:r w:rsidRPr="00A211C8">
        <w:rPr>
          <w:sz w:val="24"/>
          <w:szCs w:val="24"/>
        </w:rPr>
        <w:t>However, pollution and litter:</w:t>
      </w:r>
    </w:p>
    <w:p w14:paraId="7E58A56F" w14:textId="77777777" w:rsidR="008E48D0" w:rsidRPr="00A211C8" w:rsidRDefault="008E48D0" w:rsidP="000B60AF">
      <w:pPr>
        <w:pStyle w:val="NormalWeb"/>
        <w:numPr>
          <w:ilvl w:val="0"/>
          <w:numId w:val="22"/>
        </w:numPr>
        <w:spacing w:before="0" w:after="100" w:afterAutospacing="1"/>
        <w:rPr>
          <w:sz w:val="24"/>
          <w:szCs w:val="24"/>
        </w:rPr>
      </w:pPr>
      <w:r w:rsidRPr="00A211C8">
        <w:rPr>
          <w:sz w:val="24"/>
          <w:szCs w:val="24"/>
        </w:rPr>
        <w:t>Damage the city’s image.</w:t>
      </w:r>
    </w:p>
    <w:p w14:paraId="29CF92C7" w14:textId="77777777" w:rsidR="008E48D0" w:rsidRPr="00A211C8" w:rsidRDefault="008E48D0" w:rsidP="000B60AF">
      <w:pPr>
        <w:pStyle w:val="NormalWeb"/>
        <w:numPr>
          <w:ilvl w:val="0"/>
          <w:numId w:val="22"/>
        </w:numPr>
        <w:spacing w:before="0" w:after="100" w:afterAutospacing="1"/>
        <w:rPr>
          <w:sz w:val="24"/>
          <w:szCs w:val="24"/>
        </w:rPr>
      </w:pPr>
      <w:r w:rsidRPr="00A211C8">
        <w:rPr>
          <w:sz w:val="24"/>
          <w:szCs w:val="24"/>
        </w:rPr>
        <w:t>Lower the quality of the tourist experience.</w:t>
      </w:r>
    </w:p>
    <w:p w14:paraId="1B3EB516" w14:textId="77777777" w:rsidR="008E48D0" w:rsidRPr="00A211C8" w:rsidRDefault="008E48D0" w:rsidP="000B60AF">
      <w:pPr>
        <w:pStyle w:val="NormalWeb"/>
        <w:numPr>
          <w:ilvl w:val="0"/>
          <w:numId w:val="22"/>
        </w:numPr>
        <w:spacing w:before="0" w:after="100" w:afterAutospacing="1"/>
        <w:rPr>
          <w:sz w:val="24"/>
          <w:szCs w:val="24"/>
        </w:rPr>
      </w:pPr>
      <w:r w:rsidRPr="00A211C8">
        <w:rPr>
          <w:sz w:val="24"/>
          <w:szCs w:val="24"/>
        </w:rPr>
        <w:t>Have a direct negative impact on small businesses that depend on tourism.</w:t>
      </w:r>
    </w:p>
    <w:p w14:paraId="4FB5C9D5" w14:textId="77777777" w:rsidR="008E48D0" w:rsidRPr="00A211C8" w:rsidRDefault="008E48D0" w:rsidP="008E48D0">
      <w:pPr>
        <w:pStyle w:val="NormalWeb"/>
        <w:spacing w:before="0"/>
        <w:rPr>
          <w:sz w:val="24"/>
          <w:szCs w:val="24"/>
        </w:rPr>
      </w:pPr>
      <w:r w:rsidRPr="00A211C8">
        <w:rPr>
          <w:sz w:val="24"/>
          <w:szCs w:val="24"/>
        </w:rPr>
        <w:t xml:space="preserve">A clean-up action demonstrates that </w:t>
      </w:r>
      <w:proofErr w:type="spellStart"/>
      <w:r w:rsidRPr="00A211C8">
        <w:rPr>
          <w:sz w:val="24"/>
          <w:szCs w:val="24"/>
        </w:rPr>
        <w:t>Durrës</w:t>
      </w:r>
      <w:proofErr w:type="spellEnd"/>
      <w:r w:rsidRPr="00A211C8">
        <w:rPr>
          <w:sz w:val="24"/>
          <w:szCs w:val="24"/>
        </w:rPr>
        <w:t xml:space="preserve"> is committed to providing a welcoming, clean, and environmentally responsible destination for both tourists and investors.</w:t>
      </w:r>
    </w:p>
    <w:p w14:paraId="0C0CDD1A" w14:textId="77777777" w:rsidR="008E48D0" w:rsidRPr="00A211C8" w:rsidRDefault="008E48D0" w:rsidP="008E48D0">
      <w:pPr>
        <w:pStyle w:val="Heading3"/>
        <w:ind w:left="1200"/>
      </w:pPr>
      <w:r w:rsidRPr="00A211C8">
        <w:t xml:space="preserve">4. </w:t>
      </w:r>
      <w:r w:rsidRPr="00A211C8">
        <w:rPr>
          <w:rStyle w:val="Strong"/>
          <w:b w:val="0"/>
          <w:bCs w:val="0"/>
        </w:rPr>
        <w:t>Civic Engagement and Education</w:t>
      </w:r>
    </w:p>
    <w:p w14:paraId="648AF76C" w14:textId="77777777" w:rsidR="008E48D0" w:rsidRPr="00A211C8" w:rsidRDefault="008E48D0" w:rsidP="008E48D0">
      <w:pPr>
        <w:pStyle w:val="NormalWeb"/>
        <w:spacing w:before="0"/>
        <w:rPr>
          <w:sz w:val="24"/>
          <w:szCs w:val="24"/>
        </w:rPr>
      </w:pPr>
      <w:r w:rsidRPr="00A211C8">
        <w:rPr>
          <w:sz w:val="24"/>
          <w:szCs w:val="24"/>
        </w:rPr>
        <w:t>One of the most valuable aspects of a clean-up initiative is its ability to involve citizens, especially youth, in community action. These activities:</w:t>
      </w:r>
    </w:p>
    <w:p w14:paraId="4242E74A" w14:textId="77777777" w:rsidR="008E48D0" w:rsidRPr="00A211C8" w:rsidRDefault="008E48D0" w:rsidP="000B60AF">
      <w:pPr>
        <w:pStyle w:val="NormalWeb"/>
        <w:numPr>
          <w:ilvl w:val="0"/>
          <w:numId w:val="23"/>
        </w:numPr>
        <w:spacing w:before="0" w:after="100" w:afterAutospacing="1"/>
        <w:rPr>
          <w:sz w:val="24"/>
          <w:szCs w:val="24"/>
        </w:rPr>
      </w:pPr>
      <w:r w:rsidRPr="00A211C8">
        <w:rPr>
          <w:sz w:val="24"/>
          <w:szCs w:val="24"/>
        </w:rPr>
        <w:t>Promote a sense of ownership and responsibility toward public spaces.</w:t>
      </w:r>
    </w:p>
    <w:p w14:paraId="1BAFE1CB" w14:textId="77777777" w:rsidR="008E48D0" w:rsidRPr="00A211C8" w:rsidRDefault="008E48D0" w:rsidP="000B60AF">
      <w:pPr>
        <w:pStyle w:val="NormalWeb"/>
        <w:numPr>
          <w:ilvl w:val="0"/>
          <w:numId w:val="23"/>
        </w:numPr>
        <w:spacing w:before="0" w:after="100" w:afterAutospacing="1"/>
        <w:rPr>
          <w:sz w:val="24"/>
          <w:szCs w:val="24"/>
        </w:rPr>
      </w:pPr>
      <w:r w:rsidRPr="00A211C8">
        <w:rPr>
          <w:sz w:val="24"/>
          <w:szCs w:val="24"/>
        </w:rPr>
        <w:t>Teach environmental values and sustainable habits.</w:t>
      </w:r>
    </w:p>
    <w:p w14:paraId="4575EF67" w14:textId="77777777" w:rsidR="008E48D0" w:rsidRPr="00A211C8" w:rsidRDefault="008E48D0" w:rsidP="000B60AF">
      <w:pPr>
        <w:pStyle w:val="NormalWeb"/>
        <w:numPr>
          <w:ilvl w:val="0"/>
          <w:numId w:val="23"/>
        </w:numPr>
        <w:spacing w:before="0" w:after="100" w:afterAutospacing="1"/>
        <w:rPr>
          <w:sz w:val="24"/>
          <w:szCs w:val="24"/>
        </w:rPr>
      </w:pPr>
      <w:r w:rsidRPr="00A211C8">
        <w:rPr>
          <w:sz w:val="24"/>
          <w:szCs w:val="24"/>
        </w:rPr>
        <w:t>Empower young people to become agents of change in their communities.</w:t>
      </w:r>
    </w:p>
    <w:p w14:paraId="586E2745" w14:textId="77777777" w:rsidR="008E48D0" w:rsidRPr="00EE7447" w:rsidRDefault="008E48D0" w:rsidP="008E48D0">
      <w:pPr>
        <w:pStyle w:val="NormalWeb"/>
        <w:spacing w:before="0"/>
        <w:rPr>
          <w:sz w:val="24"/>
          <w:szCs w:val="24"/>
        </w:rPr>
      </w:pPr>
      <w:r w:rsidRPr="00A211C8">
        <w:rPr>
          <w:sz w:val="24"/>
          <w:szCs w:val="24"/>
        </w:rPr>
        <w:t xml:space="preserve">Educational </w:t>
      </w:r>
      <w:proofErr w:type="gramStart"/>
      <w:r w:rsidRPr="00A211C8">
        <w:rPr>
          <w:sz w:val="24"/>
          <w:szCs w:val="24"/>
        </w:rPr>
        <w:t>institutions,</w:t>
      </w:r>
      <w:r w:rsidRPr="00EE7447">
        <w:rPr>
          <w:sz w:val="24"/>
          <w:szCs w:val="24"/>
        </w:rPr>
        <w:t xml:space="preserve"> </w:t>
      </w:r>
      <w:r w:rsidRPr="00A211C8">
        <w:rPr>
          <w:sz w:val="24"/>
          <w:szCs w:val="24"/>
        </w:rPr>
        <w:t xml:space="preserve"> local</w:t>
      </w:r>
      <w:proofErr w:type="gramEnd"/>
      <w:r w:rsidRPr="00A211C8">
        <w:rPr>
          <w:sz w:val="24"/>
          <w:szCs w:val="24"/>
        </w:rPr>
        <w:t xml:space="preserve"> businesses, and government bodies can all participate and collaborate, strengthening social cohesion and shared purpose.</w:t>
      </w:r>
    </w:p>
    <w:p w14:paraId="14E56EA4" w14:textId="77777777" w:rsidR="008E48D0" w:rsidRPr="00EE7447" w:rsidRDefault="008E48D0" w:rsidP="008E48D0">
      <w:pPr>
        <w:spacing w:after="100" w:afterAutospacing="1"/>
        <w:jc w:val="left"/>
        <w:rPr>
          <w:rFonts w:ascii="Times New Roman" w:hAnsi="Times New Roman"/>
          <w:sz w:val="24"/>
          <w:szCs w:val="24"/>
          <w:lang w:val="en-US" w:eastAsia="en-US"/>
        </w:rPr>
      </w:pPr>
      <w:r w:rsidRPr="00EE7447">
        <w:rPr>
          <w:rFonts w:ascii="Times New Roman" w:hAnsi="Times New Roman"/>
          <w:sz w:val="24"/>
          <w:szCs w:val="24"/>
          <w:lang w:val="en-US" w:eastAsia="en-US"/>
        </w:rPr>
        <w:t xml:space="preserve">The clean-up action in </w:t>
      </w:r>
      <w:proofErr w:type="spellStart"/>
      <w:r w:rsidRPr="00EE7447">
        <w:rPr>
          <w:rFonts w:ascii="Times New Roman" w:hAnsi="Times New Roman"/>
          <w:sz w:val="24"/>
          <w:szCs w:val="24"/>
          <w:lang w:val="en-US" w:eastAsia="en-US"/>
        </w:rPr>
        <w:t>Durrës</w:t>
      </w:r>
      <w:proofErr w:type="spellEnd"/>
      <w:r w:rsidRPr="00EE7447">
        <w:rPr>
          <w:rFonts w:ascii="Times New Roman" w:hAnsi="Times New Roman"/>
          <w:sz w:val="24"/>
          <w:szCs w:val="24"/>
          <w:lang w:val="en-US" w:eastAsia="en-US"/>
        </w:rPr>
        <w:t xml:space="preserve"> is more than just a one-day event. It is a critical step toward transforming the city into a cleaner, healthier, and more sustainable place for everyone. By combining environmental responsibility with community involvement and long-term vision, we aim to inspire change that lasts far beyond the day of the event.</w:t>
      </w:r>
    </w:p>
    <w:p w14:paraId="40D2449F" w14:textId="77777777" w:rsidR="008E48D0" w:rsidRPr="00EE7447" w:rsidRDefault="008E48D0" w:rsidP="008E48D0">
      <w:pPr>
        <w:spacing w:after="100" w:afterAutospacing="1"/>
        <w:jc w:val="left"/>
        <w:rPr>
          <w:rFonts w:ascii="Times New Roman" w:hAnsi="Times New Roman"/>
          <w:sz w:val="24"/>
          <w:szCs w:val="24"/>
          <w:lang w:val="en-US" w:eastAsia="en-US"/>
        </w:rPr>
      </w:pPr>
      <w:r w:rsidRPr="00EE7447">
        <w:rPr>
          <w:rFonts w:ascii="Times New Roman" w:hAnsi="Times New Roman"/>
          <w:sz w:val="24"/>
          <w:szCs w:val="24"/>
          <w:lang w:val="en-US" w:eastAsia="en-US"/>
        </w:rPr>
        <w:t xml:space="preserve">This project sends a strong message: that the citizens of </w:t>
      </w:r>
      <w:proofErr w:type="spellStart"/>
      <w:r w:rsidRPr="00EE7447">
        <w:rPr>
          <w:rFonts w:ascii="Times New Roman" w:hAnsi="Times New Roman"/>
          <w:sz w:val="24"/>
          <w:szCs w:val="24"/>
          <w:lang w:val="en-US" w:eastAsia="en-US"/>
        </w:rPr>
        <w:t>Durrës</w:t>
      </w:r>
      <w:proofErr w:type="spellEnd"/>
      <w:r w:rsidRPr="00EE7447">
        <w:rPr>
          <w:rFonts w:ascii="Times New Roman" w:hAnsi="Times New Roman"/>
          <w:sz w:val="24"/>
          <w:szCs w:val="24"/>
          <w:lang w:val="en-US" w:eastAsia="en-US"/>
        </w:rPr>
        <w:t xml:space="preserve"> care for their environment, value their city, and are ready to take collective action to protect it.</w:t>
      </w:r>
    </w:p>
    <w:p w14:paraId="5D9F66B2" w14:textId="77777777" w:rsidR="008E48D0" w:rsidRPr="00A211C8" w:rsidRDefault="008E48D0" w:rsidP="008E48D0">
      <w:pPr>
        <w:pStyle w:val="NormalWeb"/>
        <w:spacing w:before="0"/>
        <w:rPr>
          <w:sz w:val="24"/>
          <w:szCs w:val="24"/>
        </w:rPr>
      </w:pPr>
    </w:p>
    <w:p w14:paraId="473399D3" w14:textId="77777777" w:rsidR="008E48D0" w:rsidRPr="00EE7447" w:rsidRDefault="008E48D0" w:rsidP="008E48D0">
      <w:pPr>
        <w:pStyle w:val="Heading2"/>
        <w:spacing w:before="0"/>
        <w:ind w:left="556" w:hanging="567"/>
      </w:pPr>
      <w:bookmarkStart w:id="11" w:name="_Toc169041928"/>
      <w:bookmarkStart w:id="12" w:name="_Toc169042002"/>
      <w:bookmarkStart w:id="13" w:name="_Toc169042076"/>
      <w:bookmarkStart w:id="14" w:name="_Toc169042150"/>
      <w:bookmarkStart w:id="15" w:name="_Toc169042290"/>
      <w:bookmarkStart w:id="16" w:name="_Toc64132807"/>
      <w:bookmarkStart w:id="17" w:name="_Toc169041929"/>
      <w:bookmarkStart w:id="18" w:name="_Toc169042003"/>
      <w:bookmarkStart w:id="19" w:name="_Toc169536193"/>
      <w:bookmarkEnd w:id="11"/>
      <w:bookmarkEnd w:id="12"/>
      <w:bookmarkEnd w:id="13"/>
      <w:bookmarkEnd w:id="14"/>
      <w:bookmarkEnd w:id="15"/>
      <w:r w:rsidRPr="00EE7447">
        <w:t>Specific objective(s)</w:t>
      </w:r>
      <w:bookmarkEnd w:id="16"/>
      <w:bookmarkEnd w:id="17"/>
      <w:bookmarkEnd w:id="18"/>
      <w:bookmarkEnd w:id="19"/>
    </w:p>
    <w:p w14:paraId="21A1015B" w14:textId="77777777" w:rsidR="008E48D0" w:rsidRDefault="008E48D0" w:rsidP="008E48D0">
      <w:pPr>
        <w:keepNext/>
        <w:keepLines/>
        <w:spacing w:after="0"/>
        <w:rPr>
          <w:rFonts w:ascii="Times New Roman" w:hAnsi="Times New Roman"/>
          <w:sz w:val="24"/>
          <w:szCs w:val="24"/>
        </w:rPr>
      </w:pPr>
      <w:r w:rsidRPr="00A211C8">
        <w:rPr>
          <w:rFonts w:ascii="Times New Roman" w:hAnsi="Times New Roman"/>
          <w:sz w:val="24"/>
          <w:szCs w:val="24"/>
        </w:rPr>
        <w:t xml:space="preserve">The specific </w:t>
      </w:r>
      <w:proofErr w:type="gramStart"/>
      <w:r w:rsidRPr="00A211C8">
        <w:rPr>
          <w:rFonts w:ascii="Times New Roman" w:hAnsi="Times New Roman"/>
          <w:sz w:val="24"/>
          <w:szCs w:val="24"/>
        </w:rPr>
        <w:t>objectives(</w:t>
      </w:r>
      <w:proofErr w:type="gramEnd"/>
      <w:r w:rsidRPr="00A211C8">
        <w:rPr>
          <w:rFonts w:ascii="Times New Roman" w:hAnsi="Times New Roman"/>
          <w:sz w:val="24"/>
          <w:szCs w:val="24"/>
        </w:rPr>
        <w:t>Outcome</w:t>
      </w:r>
      <w:r w:rsidRPr="00A211C8">
        <w:rPr>
          <w:rFonts w:ascii="Times New Roman" w:hAnsi="Times New Roman"/>
          <w:sz w:val="24"/>
          <w:szCs w:val="24"/>
          <w:highlight w:val="lightGray"/>
        </w:rPr>
        <w:t>s</w:t>
      </w:r>
      <w:r w:rsidRPr="00A211C8">
        <w:rPr>
          <w:rFonts w:ascii="Times New Roman" w:hAnsi="Times New Roman"/>
          <w:sz w:val="24"/>
          <w:szCs w:val="24"/>
        </w:rPr>
        <w:t xml:space="preserve"> of this contract </w:t>
      </w:r>
      <w:r w:rsidRPr="00A211C8">
        <w:rPr>
          <w:rFonts w:ascii="Times New Roman" w:hAnsi="Times New Roman"/>
          <w:sz w:val="24"/>
          <w:szCs w:val="24"/>
          <w:highlight w:val="lightGray"/>
        </w:rPr>
        <w:t>are</w:t>
      </w:r>
      <w:r w:rsidRPr="00EE7447">
        <w:rPr>
          <w:rFonts w:ascii="Times New Roman" w:hAnsi="Times New Roman"/>
          <w:sz w:val="24"/>
          <w:szCs w:val="24"/>
        </w:rPr>
        <w:t xml:space="preserve"> </w:t>
      </w:r>
      <w:r w:rsidRPr="00A211C8">
        <w:rPr>
          <w:rFonts w:ascii="Times New Roman" w:hAnsi="Times New Roman"/>
          <w:sz w:val="24"/>
          <w:szCs w:val="24"/>
        </w:rPr>
        <w:t>as follows:</w:t>
      </w:r>
    </w:p>
    <w:p w14:paraId="38BDC166" w14:textId="77777777" w:rsidR="008E48D0" w:rsidRPr="00435B64" w:rsidRDefault="008E48D0" w:rsidP="000B60AF">
      <w:pPr>
        <w:pStyle w:val="NormalWeb"/>
        <w:numPr>
          <w:ilvl w:val="1"/>
          <w:numId w:val="33"/>
        </w:numPr>
        <w:spacing w:before="0" w:after="0"/>
        <w:rPr>
          <w:sz w:val="24"/>
          <w:szCs w:val="24"/>
        </w:rPr>
      </w:pPr>
      <w:r w:rsidRPr="00435B64">
        <w:rPr>
          <w:sz w:val="24"/>
          <w:szCs w:val="24"/>
        </w:rPr>
        <w:t>DJ and sound system</w:t>
      </w:r>
    </w:p>
    <w:p w14:paraId="62B12884" w14:textId="77777777" w:rsidR="008E48D0" w:rsidRPr="00435B64" w:rsidRDefault="008E48D0" w:rsidP="000B60AF">
      <w:pPr>
        <w:pStyle w:val="NormalWeb"/>
        <w:numPr>
          <w:ilvl w:val="1"/>
          <w:numId w:val="33"/>
        </w:numPr>
        <w:spacing w:before="0" w:after="0"/>
        <w:rPr>
          <w:sz w:val="24"/>
          <w:szCs w:val="24"/>
        </w:rPr>
      </w:pPr>
      <w:r w:rsidRPr="00435B64">
        <w:rPr>
          <w:sz w:val="24"/>
          <w:szCs w:val="24"/>
        </w:rPr>
        <w:t>Food and beverage packages for participants</w:t>
      </w:r>
    </w:p>
    <w:p w14:paraId="416C2E37" w14:textId="77777777" w:rsidR="008E48D0" w:rsidRPr="00435B64" w:rsidRDefault="008E48D0" w:rsidP="000B60AF">
      <w:pPr>
        <w:pStyle w:val="NormalWeb"/>
        <w:numPr>
          <w:ilvl w:val="1"/>
          <w:numId w:val="33"/>
        </w:numPr>
        <w:spacing w:before="0" w:after="0"/>
        <w:rPr>
          <w:sz w:val="24"/>
          <w:szCs w:val="24"/>
        </w:rPr>
      </w:pPr>
      <w:r w:rsidRPr="00435B64">
        <w:rPr>
          <w:sz w:val="24"/>
          <w:szCs w:val="24"/>
        </w:rPr>
        <w:t>Bottled water and refreshments</w:t>
      </w:r>
    </w:p>
    <w:p w14:paraId="6E35BAC9" w14:textId="77777777" w:rsidR="008E48D0" w:rsidRPr="00435B64" w:rsidRDefault="008E48D0" w:rsidP="000B60AF">
      <w:pPr>
        <w:pStyle w:val="NormalWeb"/>
        <w:numPr>
          <w:ilvl w:val="1"/>
          <w:numId w:val="33"/>
        </w:numPr>
        <w:spacing w:before="0" w:after="0"/>
        <w:rPr>
          <w:sz w:val="24"/>
          <w:szCs w:val="24"/>
        </w:rPr>
      </w:pPr>
      <w:r w:rsidRPr="00435B64">
        <w:rPr>
          <w:sz w:val="24"/>
          <w:szCs w:val="24"/>
        </w:rPr>
        <w:t>Buses</w:t>
      </w:r>
      <w:r w:rsidRPr="00EE7447">
        <w:rPr>
          <w:sz w:val="24"/>
          <w:szCs w:val="24"/>
        </w:rPr>
        <w:t xml:space="preserve"> </w:t>
      </w:r>
      <w:r w:rsidRPr="00435B64">
        <w:rPr>
          <w:sz w:val="24"/>
          <w:szCs w:val="24"/>
        </w:rPr>
        <w:t>for transportation</w:t>
      </w:r>
    </w:p>
    <w:p w14:paraId="1E4BA3D0" w14:textId="77777777" w:rsidR="008E48D0" w:rsidRPr="00435B64" w:rsidRDefault="008E48D0" w:rsidP="000B60AF">
      <w:pPr>
        <w:pStyle w:val="NormalWeb"/>
        <w:numPr>
          <w:ilvl w:val="1"/>
          <w:numId w:val="33"/>
        </w:numPr>
        <w:spacing w:before="0" w:after="0"/>
        <w:rPr>
          <w:sz w:val="24"/>
          <w:szCs w:val="24"/>
        </w:rPr>
      </w:pPr>
      <w:r w:rsidRPr="00435B64">
        <w:rPr>
          <w:sz w:val="24"/>
          <w:szCs w:val="24"/>
        </w:rPr>
        <w:t>Cleaning tools: trash bags, brooms, rakes, etc.</w:t>
      </w:r>
    </w:p>
    <w:p w14:paraId="56D82087" w14:textId="77777777" w:rsidR="008E48D0" w:rsidRPr="00435B64" w:rsidRDefault="008E48D0" w:rsidP="000B60AF">
      <w:pPr>
        <w:pStyle w:val="NormalWeb"/>
        <w:numPr>
          <w:ilvl w:val="1"/>
          <w:numId w:val="33"/>
        </w:numPr>
        <w:spacing w:before="0" w:after="0"/>
        <w:rPr>
          <w:sz w:val="24"/>
          <w:szCs w:val="24"/>
        </w:rPr>
      </w:pPr>
      <w:r w:rsidRPr="00435B64">
        <w:rPr>
          <w:sz w:val="24"/>
          <w:szCs w:val="24"/>
        </w:rPr>
        <w:t xml:space="preserve">Protective gloves </w:t>
      </w:r>
    </w:p>
    <w:p w14:paraId="3C64BD33" w14:textId="77777777" w:rsidR="008E48D0" w:rsidRPr="00435B64" w:rsidRDefault="008E48D0" w:rsidP="000B60AF">
      <w:pPr>
        <w:pStyle w:val="NormalWeb"/>
        <w:numPr>
          <w:ilvl w:val="1"/>
          <w:numId w:val="33"/>
        </w:numPr>
        <w:spacing w:before="0" w:after="0"/>
        <w:rPr>
          <w:sz w:val="24"/>
          <w:szCs w:val="24"/>
        </w:rPr>
      </w:pPr>
      <w:r w:rsidRPr="00435B64">
        <w:rPr>
          <w:sz w:val="24"/>
          <w:szCs w:val="24"/>
        </w:rPr>
        <w:t>Reusable tote bags</w:t>
      </w:r>
    </w:p>
    <w:p w14:paraId="7FBB256A" w14:textId="77777777" w:rsidR="008E48D0" w:rsidRPr="00435B64" w:rsidRDefault="008E48D0" w:rsidP="000B60AF">
      <w:pPr>
        <w:pStyle w:val="NormalWeb"/>
        <w:numPr>
          <w:ilvl w:val="1"/>
          <w:numId w:val="33"/>
        </w:numPr>
        <w:spacing w:before="0" w:after="0"/>
        <w:rPr>
          <w:sz w:val="24"/>
          <w:szCs w:val="24"/>
        </w:rPr>
      </w:pPr>
      <w:r w:rsidRPr="00435B64">
        <w:rPr>
          <w:sz w:val="24"/>
          <w:szCs w:val="24"/>
        </w:rPr>
        <w:t>First aid kits</w:t>
      </w:r>
    </w:p>
    <w:p w14:paraId="4997562F" w14:textId="77777777" w:rsidR="008E48D0" w:rsidRPr="00A211C8" w:rsidRDefault="008E48D0" w:rsidP="008E48D0">
      <w:pPr>
        <w:keepNext/>
        <w:keepLines/>
        <w:spacing w:after="0"/>
        <w:rPr>
          <w:rFonts w:ascii="Times New Roman" w:hAnsi="Times New Roman"/>
          <w:sz w:val="24"/>
          <w:szCs w:val="24"/>
        </w:rPr>
      </w:pPr>
      <w:r w:rsidRPr="00A211C8">
        <w:rPr>
          <w:rFonts w:ascii="Times New Roman" w:hAnsi="Times New Roman"/>
          <w:color w:val="222222"/>
          <w:sz w:val="24"/>
          <w:szCs w:val="24"/>
          <w:shd w:val="clear" w:color="auto" w:fill="FFFFFF"/>
        </w:rPr>
        <w:t>Approximately 200 participants are expected to be involved. The exact number of participants will be communicated to the successful economic operator at the time of contract signing, following communications with the project partners.</w:t>
      </w:r>
    </w:p>
    <w:p w14:paraId="4DD21A85" w14:textId="77777777" w:rsidR="008E48D0" w:rsidRPr="00A211C8" w:rsidRDefault="008E48D0" w:rsidP="008E48D0">
      <w:pPr>
        <w:pStyle w:val="NormalWeb"/>
        <w:spacing w:before="0" w:after="0"/>
        <w:rPr>
          <w:sz w:val="24"/>
          <w:szCs w:val="24"/>
          <w:lang w:val="en-US" w:eastAsia="en-US"/>
        </w:rPr>
      </w:pPr>
      <w:r w:rsidRPr="00A211C8">
        <w:rPr>
          <w:sz w:val="24"/>
          <w:szCs w:val="24"/>
        </w:rPr>
        <w:t xml:space="preserve">As part of our ongoing commitment to environmental protection and community engagement, we aim to organize a large-scale clean-up action in the city of </w:t>
      </w:r>
      <w:proofErr w:type="spellStart"/>
      <w:r w:rsidRPr="00A211C8">
        <w:rPr>
          <w:sz w:val="24"/>
          <w:szCs w:val="24"/>
        </w:rPr>
        <w:t>Durrës</w:t>
      </w:r>
      <w:proofErr w:type="spellEnd"/>
      <w:r w:rsidRPr="00A211C8">
        <w:rPr>
          <w:sz w:val="24"/>
          <w:szCs w:val="24"/>
        </w:rPr>
        <w:t>. This initiative is designed to bring together all project partners, school students, and citizens in a unified effort to clean and restore public spaces.</w:t>
      </w:r>
    </w:p>
    <w:p w14:paraId="10504B2B" w14:textId="77777777" w:rsidR="008E48D0" w:rsidRPr="00A211C8" w:rsidRDefault="008E48D0" w:rsidP="008E48D0">
      <w:pPr>
        <w:pStyle w:val="Heading4"/>
        <w:spacing w:after="0"/>
        <w:rPr>
          <w:rFonts w:ascii="Times New Roman" w:hAnsi="Times New Roman"/>
          <w:sz w:val="24"/>
          <w:szCs w:val="24"/>
        </w:rPr>
      </w:pPr>
      <w:r w:rsidRPr="00A211C8">
        <w:rPr>
          <w:rStyle w:val="Strong"/>
          <w:rFonts w:ascii="Times New Roman" w:hAnsi="Times New Roman"/>
          <w:b w:val="0"/>
          <w:bCs w:val="0"/>
          <w:sz w:val="24"/>
          <w:szCs w:val="24"/>
        </w:rPr>
        <w:t>Main Objectives:</w:t>
      </w:r>
    </w:p>
    <w:p w14:paraId="736064D8" w14:textId="77777777" w:rsidR="008E48D0" w:rsidRPr="00A211C8" w:rsidRDefault="008E48D0" w:rsidP="000B60AF">
      <w:pPr>
        <w:pStyle w:val="NormalWeb"/>
        <w:numPr>
          <w:ilvl w:val="0"/>
          <w:numId w:val="24"/>
        </w:numPr>
        <w:spacing w:before="0" w:after="0"/>
        <w:rPr>
          <w:sz w:val="24"/>
          <w:szCs w:val="24"/>
        </w:rPr>
      </w:pPr>
      <w:r w:rsidRPr="00A211C8">
        <w:rPr>
          <w:sz w:val="24"/>
          <w:szCs w:val="24"/>
        </w:rPr>
        <w:t xml:space="preserve">To remove visible waste and litter from key urban and coastal areas of </w:t>
      </w:r>
      <w:proofErr w:type="spellStart"/>
      <w:r w:rsidRPr="00A211C8">
        <w:rPr>
          <w:sz w:val="24"/>
          <w:szCs w:val="24"/>
        </w:rPr>
        <w:t>Durrës</w:t>
      </w:r>
      <w:proofErr w:type="spellEnd"/>
      <w:r w:rsidRPr="00A211C8">
        <w:rPr>
          <w:sz w:val="24"/>
          <w:szCs w:val="24"/>
        </w:rPr>
        <w:t>.</w:t>
      </w:r>
    </w:p>
    <w:p w14:paraId="5409A376" w14:textId="77777777" w:rsidR="008E48D0" w:rsidRPr="00A211C8" w:rsidRDefault="008E48D0" w:rsidP="000B60AF">
      <w:pPr>
        <w:pStyle w:val="NormalWeb"/>
        <w:numPr>
          <w:ilvl w:val="0"/>
          <w:numId w:val="24"/>
        </w:numPr>
        <w:spacing w:before="0" w:after="0"/>
        <w:rPr>
          <w:sz w:val="24"/>
          <w:szCs w:val="24"/>
        </w:rPr>
      </w:pPr>
      <w:r w:rsidRPr="00A211C8">
        <w:rPr>
          <w:sz w:val="24"/>
          <w:szCs w:val="24"/>
        </w:rPr>
        <w:lastRenderedPageBreak/>
        <w:t>To raise awareness about environmental responsibility and the importance of waste reduction.</w:t>
      </w:r>
    </w:p>
    <w:p w14:paraId="10D0BC6A" w14:textId="77777777" w:rsidR="008E48D0" w:rsidRPr="00A211C8" w:rsidRDefault="008E48D0" w:rsidP="000B60AF">
      <w:pPr>
        <w:pStyle w:val="NormalWeb"/>
        <w:numPr>
          <w:ilvl w:val="0"/>
          <w:numId w:val="24"/>
        </w:numPr>
        <w:spacing w:before="0" w:after="0"/>
        <w:rPr>
          <w:sz w:val="24"/>
          <w:szCs w:val="24"/>
        </w:rPr>
      </w:pPr>
      <w:r w:rsidRPr="00A211C8">
        <w:rPr>
          <w:sz w:val="24"/>
          <w:szCs w:val="24"/>
        </w:rPr>
        <w:t>To promote active community participation in local sustainability efforts.</w:t>
      </w:r>
    </w:p>
    <w:p w14:paraId="32D8DA1E" w14:textId="77777777" w:rsidR="008E48D0" w:rsidRPr="00A211C8" w:rsidRDefault="008E48D0" w:rsidP="000B60AF">
      <w:pPr>
        <w:pStyle w:val="NormalWeb"/>
        <w:numPr>
          <w:ilvl w:val="0"/>
          <w:numId w:val="24"/>
        </w:numPr>
        <w:spacing w:before="0" w:after="0"/>
        <w:rPr>
          <w:sz w:val="24"/>
          <w:szCs w:val="24"/>
        </w:rPr>
      </w:pPr>
      <w:r w:rsidRPr="00A211C8">
        <w:rPr>
          <w:sz w:val="24"/>
          <w:szCs w:val="24"/>
        </w:rPr>
        <w:t>To foster collaboration between institutions, civil society, and citizens.</w:t>
      </w:r>
    </w:p>
    <w:p w14:paraId="44347FCC" w14:textId="77777777" w:rsidR="008E48D0" w:rsidRPr="00A211C8" w:rsidRDefault="008E48D0" w:rsidP="008E48D0">
      <w:pPr>
        <w:pStyle w:val="Heading4"/>
        <w:spacing w:after="0"/>
        <w:rPr>
          <w:rFonts w:ascii="Times New Roman" w:hAnsi="Times New Roman"/>
          <w:sz w:val="24"/>
          <w:szCs w:val="24"/>
        </w:rPr>
      </w:pPr>
      <w:r w:rsidRPr="00A211C8">
        <w:rPr>
          <w:rStyle w:val="Strong"/>
          <w:rFonts w:ascii="Times New Roman" w:hAnsi="Times New Roman"/>
          <w:b w:val="0"/>
          <w:bCs w:val="0"/>
          <w:sz w:val="24"/>
          <w:szCs w:val="24"/>
        </w:rPr>
        <w:t>Participants:</w:t>
      </w:r>
    </w:p>
    <w:p w14:paraId="2D179937" w14:textId="77777777" w:rsidR="008E48D0" w:rsidRPr="00A211C8" w:rsidRDefault="008E48D0" w:rsidP="000B60AF">
      <w:pPr>
        <w:pStyle w:val="NormalWeb"/>
        <w:numPr>
          <w:ilvl w:val="0"/>
          <w:numId w:val="25"/>
        </w:numPr>
        <w:spacing w:before="0" w:after="0"/>
        <w:rPr>
          <w:sz w:val="24"/>
          <w:szCs w:val="24"/>
        </w:rPr>
      </w:pPr>
      <w:r w:rsidRPr="00A211C8">
        <w:rPr>
          <w:rStyle w:val="Strong"/>
          <w:sz w:val="24"/>
          <w:szCs w:val="24"/>
        </w:rPr>
        <w:t>Project partners</w:t>
      </w:r>
      <w:r w:rsidRPr="00A211C8">
        <w:rPr>
          <w:sz w:val="24"/>
          <w:szCs w:val="24"/>
        </w:rPr>
        <w:t xml:space="preserve"> from all involved organizations and institutions.</w:t>
      </w:r>
    </w:p>
    <w:p w14:paraId="7D5DA03A" w14:textId="77777777" w:rsidR="008E48D0" w:rsidRPr="00A211C8" w:rsidRDefault="008E48D0" w:rsidP="000B60AF">
      <w:pPr>
        <w:pStyle w:val="NormalWeb"/>
        <w:numPr>
          <w:ilvl w:val="0"/>
          <w:numId w:val="25"/>
        </w:numPr>
        <w:spacing w:before="0" w:after="0"/>
        <w:rPr>
          <w:sz w:val="24"/>
          <w:szCs w:val="24"/>
        </w:rPr>
      </w:pPr>
      <w:r w:rsidRPr="00A211C8">
        <w:rPr>
          <w:rStyle w:val="Strong"/>
          <w:sz w:val="24"/>
          <w:szCs w:val="24"/>
        </w:rPr>
        <w:t>Students</w:t>
      </w:r>
      <w:r w:rsidRPr="00A211C8">
        <w:rPr>
          <w:sz w:val="24"/>
          <w:szCs w:val="24"/>
        </w:rPr>
        <w:t xml:space="preserve"> from local schools, particularly those engaged in environmental education or civic initiatives.</w:t>
      </w:r>
    </w:p>
    <w:p w14:paraId="0BD8DBB1" w14:textId="77777777" w:rsidR="008E48D0" w:rsidRPr="00A211C8" w:rsidRDefault="008E48D0" w:rsidP="000B60AF">
      <w:pPr>
        <w:pStyle w:val="NormalWeb"/>
        <w:numPr>
          <w:ilvl w:val="0"/>
          <w:numId w:val="25"/>
        </w:numPr>
        <w:spacing w:before="0" w:after="0"/>
        <w:rPr>
          <w:sz w:val="24"/>
          <w:szCs w:val="24"/>
        </w:rPr>
      </w:pPr>
      <w:r w:rsidRPr="00A211C8">
        <w:rPr>
          <w:rStyle w:val="Strong"/>
          <w:sz w:val="24"/>
          <w:szCs w:val="24"/>
        </w:rPr>
        <w:t>Local citizens</w:t>
      </w:r>
      <w:r w:rsidRPr="00A211C8">
        <w:rPr>
          <w:sz w:val="24"/>
          <w:szCs w:val="24"/>
        </w:rPr>
        <w:t xml:space="preserve"> who wish to contribute voluntarily to the clean-up effort.</w:t>
      </w:r>
    </w:p>
    <w:p w14:paraId="1970CA47" w14:textId="77777777" w:rsidR="008E48D0" w:rsidRPr="00A211C8" w:rsidRDefault="008E48D0" w:rsidP="008E48D0">
      <w:pPr>
        <w:pStyle w:val="Heading4"/>
        <w:spacing w:after="0"/>
        <w:rPr>
          <w:rStyle w:val="Strong"/>
          <w:rFonts w:ascii="Times New Roman" w:hAnsi="Times New Roman"/>
          <w:b w:val="0"/>
          <w:bCs w:val="0"/>
          <w:sz w:val="24"/>
          <w:szCs w:val="24"/>
        </w:rPr>
      </w:pPr>
      <w:r w:rsidRPr="00A211C8">
        <w:rPr>
          <w:rStyle w:val="Strong"/>
          <w:rFonts w:ascii="Times New Roman" w:hAnsi="Times New Roman"/>
          <w:b w:val="0"/>
          <w:bCs w:val="0"/>
          <w:sz w:val="24"/>
          <w:szCs w:val="24"/>
        </w:rPr>
        <w:t>Target Areas:</w:t>
      </w:r>
    </w:p>
    <w:p w14:paraId="170CC962" w14:textId="77777777" w:rsidR="008E48D0" w:rsidRPr="00A211C8" w:rsidRDefault="008E48D0" w:rsidP="000B60AF">
      <w:pPr>
        <w:pStyle w:val="NormalWeb"/>
        <w:numPr>
          <w:ilvl w:val="0"/>
          <w:numId w:val="27"/>
        </w:numPr>
        <w:spacing w:before="0" w:after="0"/>
        <w:rPr>
          <w:sz w:val="24"/>
          <w:szCs w:val="24"/>
        </w:rPr>
      </w:pPr>
      <w:r w:rsidRPr="00A211C8">
        <w:rPr>
          <w:sz w:val="24"/>
          <w:szCs w:val="24"/>
        </w:rPr>
        <w:t>The place where the clean-up action will be held is going to</w:t>
      </w:r>
      <w:r w:rsidRPr="00EE7447">
        <w:rPr>
          <w:sz w:val="24"/>
          <w:szCs w:val="24"/>
        </w:rPr>
        <w:t xml:space="preserve"> be</w:t>
      </w:r>
      <w:r w:rsidRPr="00A211C8">
        <w:rPr>
          <w:sz w:val="24"/>
          <w:szCs w:val="24"/>
        </w:rPr>
        <w:t xml:space="preserve"> decided by the project partners.</w:t>
      </w:r>
    </w:p>
    <w:p w14:paraId="609661EE" w14:textId="77777777" w:rsidR="008E48D0" w:rsidRPr="00A211C8" w:rsidRDefault="008E48D0" w:rsidP="008E48D0">
      <w:pPr>
        <w:pStyle w:val="Text4"/>
        <w:spacing w:after="0"/>
        <w:rPr>
          <w:rFonts w:ascii="Times New Roman" w:hAnsi="Times New Roman"/>
          <w:sz w:val="24"/>
          <w:szCs w:val="24"/>
        </w:rPr>
      </w:pPr>
    </w:p>
    <w:p w14:paraId="0437E38C" w14:textId="77777777" w:rsidR="008E48D0" w:rsidRPr="00A211C8" w:rsidRDefault="008E48D0" w:rsidP="008E48D0">
      <w:pPr>
        <w:pStyle w:val="Heading4"/>
        <w:spacing w:after="0"/>
        <w:rPr>
          <w:rFonts w:ascii="Times New Roman" w:hAnsi="Times New Roman"/>
          <w:sz w:val="24"/>
          <w:szCs w:val="24"/>
        </w:rPr>
      </w:pPr>
      <w:r w:rsidRPr="00A211C8">
        <w:rPr>
          <w:rStyle w:val="Strong"/>
          <w:rFonts w:ascii="Times New Roman" w:hAnsi="Times New Roman"/>
          <w:b w:val="0"/>
          <w:bCs w:val="0"/>
          <w:sz w:val="24"/>
          <w:szCs w:val="24"/>
        </w:rPr>
        <w:t>Method of Implementation:</w:t>
      </w:r>
    </w:p>
    <w:p w14:paraId="6F211D8A" w14:textId="77777777" w:rsidR="008E48D0" w:rsidRPr="00A211C8" w:rsidRDefault="008E48D0" w:rsidP="000B60AF">
      <w:pPr>
        <w:pStyle w:val="NormalWeb"/>
        <w:numPr>
          <w:ilvl w:val="0"/>
          <w:numId w:val="26"/>
        </w:numPr>
        <w:spacing w:before="0" w:after="0"/>
        <w:rPr>
          <w:sz w:val="24"/>
          <w:szCs w:val="24"/>
        </w:rPr>
      </w:pPr>
      <w:r w:rsidRPr="00A211C8">
        <w:rPr>
          <w:sz w:val="24"/>
          <w:szCs w:val="24"/>
        </w:rPr>
        <w:t>Teams will be formed based on location and group size.</w:t>
      </w:r>
    </w:p>
    <w:p w14:paraId="6477335D" w14:textId="77777777" w:rsidR="008E48D0" w:rsidRPr="00A211C8" w:rsidRDefault="008E48D0" w:rsidP="000B60AF">
      <w:pPr>
        <w:pStyle w:val="NormalWeb"/>
        <w:numPr>
          <w:ilvl w:val="0"/>
          <w:numId w:val="26"/>
        </w:numPr>
        <w:spacing w:before="0" w:after="0"/>
        <w:rPr>
          <w:sz w:val="24"/>
          <w:szCs w:val="24"/>
        </w:rPr>
      </w:pPr>
      <w:r w:rsidRPr="00A211C8">
        <w:rPr>
          <w:sz w:val="24"/>
          <w:szCs w:val="24"/>
        </w:rPr>
        <w:t>Each group will be equipped with gloves, trash bags, and other necessary tools (provided by the organizers).</w:t>
      </w:r>
    </w:p>
    <w:p w14:paraId="4BFA56EB" w14:textId="77777777" w:rsidR="008E48D0" w:rsidRPr="00A211C8" w:rsidRDefault="008E48D0" w:rsidP="000B60AF">
      <w:pPr>
        <w:pStyle w:val="NormalWeb"/>
        <w:numPr>
          <w:ilvl w:val="0"/>
          <w:numId w:val="26"/>
        </w:numPr>
        <w:spacing w:before="0" w:after="0"/>
        <w:rPr>
          <w:sz w:val="24"/>
          <w:szCs w:val="24"/>
        </w:rPr>
      </w:pPr>
      <w:r w:rsidRPr="00A211C8">
        <w:rPr>
          <w:sz w:val="24"/>
          <w:szCs w:val="24"/>
        </w:rPr>
        <w:t>Waste will be collected, sorted where possible, and disposed of in cooperation with the local waste management services.</w:t>
      </w:r>
    </w:p>
    <w:p w14:paraId="5DE550EF" w14:textId="77777777" w:rsidR="008E48D0" w:rsidRPr="00A211C8" w:rsidRDefault="008E48D0" w:rsidP="008E48D0">
      <w:pPr>
        <w:pStyle w:val="Heading4"/>
        <w:spacing w:after="0"/>
        <w:rPr>
          <w:rFonts w:ascii="Times New Roman" w:hAnsi="Times New Roman"/>
          <w:sz w:val="24"/>
          <w:szCs w:val="24"/>
        </w:rPr>
      </w:pPr>
      <w:r w:rsidRPr="00A211C8">
        <w:rPr>
          <w:rStyle w:val="Strong"/>
          <w:rFonts w:ascii="Times New Roman" w:hAnsi="Times New Roman"/>
          <w:b w:val="0"/>
          <w:bCs w:val="0"/>
          <w:sz w:val="24"/>
          <w:szCs w:val="24"/>
        </w:rPr>
        <w:t>Timeframe:</w:t>
      </w:r>
    </w:p>
    <w:p w14:paraId="415EB951" w14:textId="77777777" w:rsidR="008E48D0" w:rsidRPr="00A211C8" w:rsidRDefault="008E48D0" w:rsidP="000B60AF">
      <w:pPr>
        <w:pStyle w:val="NormalWeb"/>
        <w:numPr>
          <w:ilvl w:val="0"/>
          <w:numId w:val="27"/>
        </w:numPr>
        <w:spacing w:before="0" w:after="0"/>
        <w:rPr>
          <w:sz w:val="24"/>
          <w:szCs w:val="24"/>
        </w:rPr>
      </w:pPr>
      <w:r w:rsidRPr="00A211C8">
        <w:rPr>
          <w:sz w:val="24"/>
          <w:szCs w:val="24"/>
        </w:rPr>
        <w:t>The clean-up action will be held on a specific day (to be coordinated with all stakeholders), ideally during September-October.</w:t>
      </w:r>
    </w:p>
    <w:p w14:paraId="69F81FC1" w14:textId="77777777" w:rsidR="008E48D0" w:rsidRPr="00A211C8" w:rsidRDefault="008E48D0" w:rsidP="000B60AF">
      <w:pPr>
        <w:pStyle w:val="NormalWeb"/>
        <w:numPr>
          <w:ilvl w:val="0"/>
          <w:numId w:val="27"/>
        </w:numPr>
        <w:spacing w:before="0" w:after="0"/>
        <w:rPr>
          <w:sz w:val="24"/>
          <w:szCs w:val="24"/>
        </w:rPr>
      </w:pPr>
      <w:r w:rsidRPr="00A211C8">
        <w:rPr>
          <w:sz w:val="24"/>
          <w:szCs w:val="24"/>
        </w:rPr>
        <w:t xml:space="preserve">The activity will last approximately </w:t>
      </w:r>
      <w:r w:rsidRPr="00A211C8">
        <w:rPr>
          <w:rStyle w:val="Strong"/>
          <w:sz w:val="24"/>
          <w:szCs w:val="24"/>
        </w:rPr>
        <w:t>4–6 hours</w:t>
      </w:r>
      <w:r w:rsidRPr="00A211C8">
        <w:rPr>
          <w:sz w:val="24"/>
          <w:szCs w:val="24"/>
        </w:rPr>
        <w:t>, including preparation, action, and closing remarks.</w:t>
      </w:r>
    </w:p>
    <w:p w14:paraId="6EE72C51" w14:textId="77777777" w:rsidR="008E48D0" w:rsidRPr="00A211C8" w:rsidRDefault="008E48D0" w:rsidP="008E48D0">
      <w:pPr>
        <w:pStyle w:val="Heading4"/>
        <w:spacing w:after="0"/>
        <w:rPr>
          <w:rFonts w:ascii="Times New Roman" w:hAnsi="Times New Roman"/>
          <w:sz w:val="24"/>
          <w:szCs w:val="24"/>
        </w:rPr>
      </w:pPr>
      <w:r w:rsidRPr="00A211C8">
        <w:rPr>
          <w:rStyle w:val="Strong"/>
          <w:rFonts w:ascii="Times New Roman" w:hAnsi="Times New Roman"/>
          <w:b w:val="0"/>
          <w:bCs w:val="0"/>
          <w:sz w:val="24"/>
          <w:szCs w:val="24"/>
        </w:rPr>
        <w:t>Additional Components:</w:t>
      </w:r>
    </w:p>
    <w:p w14:paraId="359C0D46" w14:textId="77777777" w:rsidR="008E48D0" w:rsidRPr="00A211C8" w:rsidRDefault="008E48D0" w:rsidP="000B60AF">
      <w:pPr>
        <w:pStyle w:val="NormalWeb"/>
        <w:numPr>
          <w:ilvl w:val="0"/>
          <w:numId w:val="28"/>
        </w:numPr>
        <w:spacing w:before="0" w:after="0"/>
        <w:rPr>
          <w:sz w:val="24"/>
          <w:szCs w:val="24"/>
        </w:rPr>
      </w:pPr>
      <w:r w:rsidRPr="00A211C8">
        <w:rPr>
          <w:sz w:val="24"/>
          <w:szCs w:val="24"/>
        </w:rPr>
        <w:t>A brief closing ceremony or gathering to thank participants and share results.</w:t>
      </w:r>
    </w:p>
    <w:p w14:paraId="3EB5F4FF" w14:textId="77777777" w:rsidR="008E48D0" w:rsidRPr="00A211C8" w:rsidRDefault="008E48D0" w:rsidP="008E48D0">
      <w:pPr>
        <w:pStyle w:val="Heading3"/>
        <w:rPr>
          <w:lang w:val="en-US" w:eastAsia="en-US"/>
        </w:rPr>
      </w:pPr>
    </w:p>
    <w:p w14:paraId="6584A7D0" w14:textId="77777777" w:rsidR="008E48D0" w:rsidRPr="00EE7447" w:rsidRDefault="008E48D0" w:rsidP="008E48D0">
      <w:pPr>
        <w:pStyle w:val="Heading2"/>
        <w:spacing w:before="0"/>
        <w:ind w:left="556" w:hanging="567"/>
      </w:pPr>
      <w:bookmarkStart w:id="20" w:name="_Toc169041930"/>
      <w:bookmarkStart w:id="21" w:name="_Toc169042004"/>
      <w:bookmarkStart w:id="22" w:name="_Toc169536194"/>
      <w:r w:rsidRPr="00EE7447">
        <w:t>Expected outputs to be achieved by the contractor</w:t>
      </w:r>
      <w:bookmarkEnd w:id="20"/>
      <w:bookmarkEnd w:id="21"/>
      <w:bookmarkEnd w:id="22"/>
    </w:p>
    <w:p w14:paraId="2D26B3DA" w14:textId="77777777" w:rsidR="008E48D0" w:rsidRPr="00A211C8" w:rsidRDefault="008E48D0" w:rsidP="008E48D0">
      <w:pPr>
        <w:rPr>
          <w:rFonts w:ascii="Times New Roman" w:hAnsi="Times New Roman"/>
          <w:sz w:val="24"/>
          <w:szCs w:val="24"/>
        </w:rPr>
      </w:pPr>
      <w:r w:rsidRPr="00A211C8">
        <w:rPr>
          <w:rFonts w:ascii="Times New Roman" w:hAnsi="Times New Roman"/>
          <w:sz w:val="24"/>
          <w:szCs w:val="24"/>
        </w:rPr>
        <w:t>The expected outputs of this contract are as follows:</w:t>
      </w:r>
    </w:p>
    <w:p w14:paraId="40CE6B24" w14:textId="77777777" w:rsidR="008E48D0" w:rsidRPr="00EE7447" w:rsidRDefault="008E48D0" w:rsidP="008E48D0">
      <w:pPr>
        <w:rPr>
          <w:rFonts w:ascii="Times New Roman" w:hAnsi="Times New Roman"/>
          <w:sz w:val="24"/>
          <w:szCs w:val="24"/>
        </w:rPr>
      </w:pPr>
      <w:r w:rsidRPr="00A211C8">
        <w:rPr>
          <w:rFonts w:ascii="Times New Roman" w:hAnsi="Times New Roman"/>
          <w:sz w:val="24"/>
          <w:szCs w:val="24"/>
        </w:rPr>
        <w:t>It is hereby emphasized that all the required services and supplies listed above must be provided exclusively by the economic operator who will be selected as the winning bidder. This provision is integral to the successful organization and execution of the clean-up action, ensuring that all logistical needs are met in a timely and efficient manner.</w:t>
      </w:r>
    </w:p>
    <w:p w14:paraId="49F11FB7" w14:textId="77777777" w:rsidR="008E48D0" w:rsidRPr="00A211C8" w:rsidRDefault="008E48D0" w:rsidP="008E48D0">
      <w:pPr>
        <w:pStyle w:val="NormalWeb"/>
        <w:pBdr>
          <w:bottom w:val="single" w:sz="4" w:space="1" w:color="auto"/>
        </w:pBdr>
        <w:spacing w:before="0"/>
        <w:rPr>
          <w:sz w:val="24"/>
          <w:szCs w:val="24"/>
        </w:rPr>
      </w:pPr>
      <w:r w:rsidRPr="00A211C8">
        <w:rPr>
          <w:sz w:val="24"/>
          <w:szCs w:val="24"/>
        </w:rPr>
        <w:t>To ensure the success, safety, and comfort of all participants, the following materials and services are needed:</w:t>
      </w:r>
    </w:p>
    <w:p w14:paraId="425A8EF0" w14:textId="77777777" w:rsidR="008E48D0" w:rsidRPr="00A211C8" w:rsidRDefault="008E48D0" w:rsidP="008E48D0">
      <w:pPr>
        <w:pStyle w:val="Heading1"/>
        <w:spacing w:before="0"/>
        <w:rPr>
          <w:sz w:val="24"/>
          <w:szCs w:val="24"/>
        </w:rPr>
      </w:pPr>
      <w:bookmarkStart w:id="23" w:name="_Toc169041931"/>
      <w:bookmarkStart w:id="24" w:name="_Toc169042005"/>
      <w:bookmarkStart w:id="25" w:name="_Toc169536195"/>
      <w:r w:rsidRPr="00A211C8">
        <w:rPr>
          <w:sz w:val="24"/>
          <w:szCs w:val="24"/>
        </w:rPr>
        <w:t>ASSUMPTIONS &amp; RISKS</w:t>
      </w:r>
      <w:bookmarkEnd w:id="23"/>
      <w:bookmarkEnd w:id="24"/>
      <w:bookmarkEnd w:id="25"/>
    </w:p>
    <w:p w14:paraId="272A76C3" w14:textId="77777777" w:rsidR="008E48D0" w:rsidRPr="00EE7447" w:rsidRDefault="008E48D0" w:rsidP="008E48D0">
      <w:pPr>
        <w:pStyle w:val="Heading2"/>
        <w:spacing w:before="0"/>
      </w:pPr>
      <w:bookmarkStart w:id="26" w:name="_Toc169041932"/>
      <w:bookmarkStart w:id="27" w:name="_Toc169042006"/>
      <w:bookmarkStart w:id="28" w:name="_Toc169536196"/>
      <w:r w:rsidRPr="00EE7447">
        <w:t>Assumptions underlying the project</w:t>
      </w:r>
      <w:bookmarkEnd w:id="26"/>
      <w:bookmarkEnd w:id="27"/>
      <w:bookmarkEnd w:id="28"/>
      <w:r w:rsidRPr="00EE7447">
        <w:t xml:space="preserve"> </w:t>
      </w:r>
    </w:p>
    <w:p w14:paraId="231AEE0F" w14:textId="77777777" w:rsidR="008E48D0" w:rsidRPr="00EE7447" w:rsidRDefault="008E48D0" w:rsidP="008E48D0">
      <w:pPr>
        <w:spacing w:after="100" w:afterAutospacing="1"/>
        <w:jc w:val="left"/>
        <w:rPr>
          <w:rFonts w:ascii="Times New Roman" w:hAnsi="Times New Roman"/>
          <w:sz w:val="24"/>
          <w:szCs w:val="24"/>
          <w:lang w:val="en-US" w:eastAsia="en-US"/>
        </w:rPr>
      </w:pPr>
      <w:r w:rsidRPr="00EE7447">
        <w:rPr>
          <w:rFonts w:ascii="Times New Roman" w:hAnsi="Times New Roman"/>
          <w:sz w:val="24"/>
          <w:szCs w:val="24"/>
          <w:lang w:val="en-US" w:eastAsia="en-US"/>
        </w:rPr>
        <w:t xml:space="preserve">The successful implementation of the clean-up action project in </w:t>
      </w:r>
      <w:proofErr w:type="spellStart"/>
      <w:r w:rsidRPr="00EE7447">
        <w:rPr>
          <w:rFonts w:ascii="Times New Roman" w:hAnsi="Times New Roman"/>
          <w:sz w:val="24"/>
          <w:szCs w:val="24"/>
          <w:lang w:val="en-US" w:eastAsia="en-US"/>
        </w:rPr>
        <w:t>Durrës</w:t>
      </w:r>
      <w:proofErr w:type="spellEnd"/>
      <w:r w:rsidRPr="00EE7447">
        <w:rPr>
          <w:rFonts w:ascii="Times New Roman" w:hAnsi="Times New Roman"/>
          <w:sz w:val="24"/>
          <w:szCs w:val="24"/>
          <w:lang w:val="en-US" w:eastAsia="en-US"/>
        </w:rPr>
        <w:t xml:space="preserve"> is based on the following key assumptions:</w:t>
      </w:r>
    </w:p>
    <w:p w14:paraId="5B2B7968" w14:textId="77777777" w:rsidR="008E48D0" w:rsidRPr="00EE7447" w:rsidRDefault="008E48D0" w:rsidP="000B60AF">
      <w:pPr>
        <w:numPr>
          <w:ilvl w:val="0"/>
          <w:numId w:val="29"/>
        </w:numPr>
        <w:spacing w:after="100" w:afterAutospacing="1"/>
        <w:jc w:val="left"/>
        <w:rPr>
          <w:rFonts w:ascii="Times New Roman" w:hAnsi="Times New Roman"/>
          <w:sz w:val="24"/>
          <w:szCs w:val="24"/>
          <w:lang w:val="en-US" w:eastAsia="en-US"/>
        </w:rPr>
      </w:pPr>
      <w:r w:rsidRPr="00EE7447">
        <w:rPr>
          <w:rFonts w:ascii="Times New Roman" w:hAnsi="Times New Roman"/>
          <w:b/>
          <w:bCs/>
          <w:sz w:val="24"/>
          <w:szCs w:val="24"/>
          <w:lang w:val="en-US" w:eastAsia="en-US"/>
        </w:rPr>
        <w:t>Active Participation:</w:t>
      </w:r>
      <w:r w:rsidRPr="00EE7447">
        <w:rPr>
          <w:rFonts w:ascii="Times New Roman" w:hAnsi="Times New Roman"/>
          <w:sz w:val="24"/>
          <w:szCs w:val="24"/>
          <w:lang w:val="en-US" w:eastAsia="en-US"/>
        </w:rPr>
        <w:t xml:space="preserve"> It is assumed that all project partners, local schools, students, and citizens will actively participate and commit to the clean-up activities.</w:t>
      </w:r>
    </w:p>
    <w:p w14:paraId="2DDD8152" w14:textId="77777777" w:rsidR="008E48D0" w:rsidRPr="00EE7447" w:rsidRDefault="008E48D0" w:rsidP="000B60AF">
      <w:pPr>
        <w:numPr>
          <w:ilvl w:val="0"/>
          <w:numId w:val="29"/>
        </w:numPr>
        <w:spacing w:after="100" w:afterAutospacing="1"/>
        <w:jc w:val="left"/>
        <w:rPr>
          <w:rFonts w:ascii="Times New Roman" w:hAnsi="Times New Roman"/>
          <w:sz w:val="24"/>
          <w:szCs w:val="24"/>
          <w:lang w:val="en-US" w:eastAsia="en-US"/>
        </w:rPr>
      </w:pPr>
      <w:r w:rsidRPr="00EE7447">
        <w:rPr>
          <w:rFonts w:ascii="Times New Roman" w:hAnsi="Times New Roman"/>
          <w:b/>
          <w:bCs/>
          <w:sz w:val="24"/>
          <w:szCs w:val="24"/>
          <w:lang w:val="en-US" w:eastAsia="en-US"/>
        </w:rPr>
        <w:t>Support from Local Authorities:</w:t>
      </w:r>
      <w:r w:rsidRPr="00EE7447">
        <w:rPr>
          <w:rFonts w:ascii="Times New Roman" w:hAnsi="Times New Roman"/>
          <w:sz w:val="24"/>
          <w:szCs w:val="24"/>
          <w:lang w:val="en-US" w:eastAsia="en-US"/>
        </w:rPr>
        <w:t xml:space="preserve"> The local municipality and relevant authorities will provide necessary permissions, support, and cooperation for the event.</w:t>
      </w:r>
    </w:p>
    <w:p w14:paraId="25B6E7E7" w14:textId="77777777" w:rsidR="008E48D0" w:rsidRPr="00EE7447" w:rsidRDefault="008E48D0" w:rsidP="000B60AF">
      <w:pPr>
        <w:numPr>
          <w:ilvl w:val="0"/>
          <w:numId w:val="29"/>
        </w:numPr>
        <w:spacing w:after="100" w:afterAutospacing="1"/>
        <w:jc w:val="left"/>
        <w:rPr>
          <w:rFonts w:ascii="Times New Roman" w:hAnsi="Times New Roman"/>
          <w:sz w:val="24"/>
          <w:szCs w:val="24"/>
          <w:lang w:val="en-US" w:eastAsia="en-US"/>
        </w:rPr>
      </w:pPr>
      <w:r w:rsidRPr="00EE7447">
        <w:rPr>
          <w:rFonts w:ascii="Times New Roman" w:hAnsi="Times New Roman"/>
          <w:b/>
          <w:bCs/>
          <w:sz w:val="24"/>
          <w:szCs w:val="24"/>
          <w:lang w:val="en-US" w:eastAsia="en-US"/>
        </w:rPr>
        <w:t>Weather Conditions:</w:t>
      </w:r>
      <w:r w:rsidRPr="00EE7447">
        <w:rPr>
          <w:rFonts w:ascii="Times New Roman" w:hAnsi="Times New Roman"/>
          <w:sz w:val="24"/>
          <w:szCs w:val="24"/>
          <w:lang w:val="en-US" w:eastAsia="en-US"/>
        </w:rPr>
        <w:t xml:space="preserve"> The event will take place under suitable weather conditions to ensure safety and maximum participation.</w:t>
      </w:r>
    </w:p>
    <w:p w14:paraId="74EB5CD6" w14:textId="77777777" w:rsidR="008E48D0" w:rsidRPr="00EE7447" w:rsidRDefault="008E48D0" w:rsidP="000B60AF">
      <w:pPr>
        <w:numPr>
          <w:ilvl w:val="0"/>
          <w:numId w:val="29"/>
        </w:numPr>
        <w:spacing w:after="100" w:afterAutospacing="1"/>
        <w:jc w:val="left"/>
        <w:rPr>
          <w:rFonts w:ascii="Times New Roman" w:hAnsi="Times New Roman"/>
          <w:sz w:val="24"/>
          <w:szCs w:val="24"/>
          <w:lang w:val="en-US" w:eastAsia="en-US"/>
        </w:rPr>
      </w:pPr>
      <w:r w:rsidRPr="00EE7447">
        <w:rPr>
          <w:rFonts w:ascii="Times New Roman" w:hAnsi="Times New Roman"/>
          <w:b/>
          <w:bCs/>
          <w:sz w:val="24"/>
          <w:szCs w:val="24"/>
          <w:lang w:val="en-US" w:eastAsia="en-US"/>
        </w:rPr>
        <w:lastRenderedPageBreak/>
        <w:t>Community Awareness:</w:t>
      </w:r>
      <w:r w:rsidRPr="00EE7447">
        <w:rPr>
          <w:rFonts w:ascii="Times New Roman" w:hAnsi="Times New Roman"/>
          <w:sz w:val="24"/>
          <w:szCs w:val="24"/>
          <w:lang w:val="en-US" w:eastAsia="en-US"/>
        </w:rPr>
        <w:t xml:space="preserve"> The clean-up action will raise awareness among the community, leading to increased environmental responsibility beyond the project timeframe.</w:t>
      </w:r>
    </w:p>
    <w:p w14:paraId="0455685E" w14:textId="77777777" w:rsidR="008E48D0" w:rsidRPr="00EE7447" w:rsidRDefault="008E48D0" w:rsidP="000B60AF">
      <w:pPr>
        <w:numPr>
          <w:ilvl w:val="0"/>
          <w:numId w:val="29"/>
        </w:numPr>
        <w:spacing w:after="100" w:afterAutospacing="1"/>
        <w:jc w:val="left"/>
        <w:rPr>
          <w:rFonts w:ascii="Times New Roman" w:hAnsi="Times New Roman"/>
          <w:sz w:val="24"/>
          <w:szCs w:val="24"/>
          <w:lang w:val="en-US" w:eastAsia="en-US"/>
        </w:rPr>
      </w:pPr>
      <w:r w:rsidRPr="00EE7447">
        <w:rPr>
          <w:rFonts w:ascii="Times New Roman" w:hAnsi="Times New Roman"/>
          <w:b/>
          <w:bCs/>
          <w:sz w:val="24"/>
          <w:szCs w:val="24"/>
          <w:lang w:val="en-US" w:eastAsia="en-US"/>
        </w:rPr>
        <w:t>Effective Coordination:</w:t>
      </w:r>
      <w:r w:rsidRPr="00EE7447">
        <w:rPr>
          <w:rFonts w:ascii="Times New Roman" w:hAnsi="Times New Roman"/>
          <w:sz w:val="24"/>
          <w:szCs w:val="24"/>
          <w:lang w:val="en-US" w:eastAsia="en-US"/>
        </w:rPr>
        <w:t xml:space="preserve"> Communication and coordination between all stakeholders will be smooth and efficient, enabling successful planning and execution.</w:t>
      </w:r>
    </w:p>
    <w:p w14:paraId="5B91A3E8" w14:textId="77777777" w:rsidR="008E48D0" w:rsidRPr="00EE7447" w:rsidRDefault="008E48D0" w:rsidP="008E48D0">
      <w:pPr>
        <w:pStyle w:val="Heading2"/>
        <w:spacing w:before="0"/>
      </w:pPr>
      <w:bookmarkStart w:id="29" w:name="_Toc169041933"/>
      <w:bookmarkStart w:id="30" w:name="_Toc169042007"/>
      <w:bookmarkStart w:id="31" w:name="_Toc169536197"/>
      <w:r w:rsidRPr="00EE7447">
        <w:t>Risks</w:t>
      </w:r>
      <w:bookmarkEnd w:id="29"/>
      <w:bookmarkEnd w:id="30"/>
      <w:bookmarkEnd w:id="31"/>
    </w:p>
    <w:p w14:paraId="7D49D93D" w14:textId="77777777" w:rsidR="008E48D0" w:rsidRPr="00EE7447" w:rsidRDefault="008E48D0" w:rsidP="008E48D0">
      <w:pPr>
        <w:spacing w:after="100" w:afterAutospacing="1"/>
        <w:jc w:val="left"/>
        <w:rPr>
          <w:rFonts w:ascii="Times New Roman" w:hAnsi="Times New Roman"/>
          <w:sz w:val="24"/>
          <w:szCs w:val="24"/>
          <w:lang w:val="en-US" w:eastAsia="en-US"/>
        </w:rPr>
      </w:pPr>
      <w:r w:rsidRPr="00EE7447">
        <w:rPr>
          <w:rFonts w:ascii="Times New Roman" w:hAnsi="Times New Roman"/>
          <w:sz w:val="24"/>
          <w:szCs w:val="24"/>
          <w:lang w:val="en-US" w:eastAsia="en-US"/>
        </w:rPr>
        <w:t>Several potential risks could affect the successful implementation of the clean-up action project. Identifying and mitigating these risks is essential to ensure smooth execution and achieve the project’s objectives:</w:t>
      </w:r>
    </w:p>
    <w:p w14:paraId="151FF0D3" w14:textId="77777777" w:rsidR="008E48D0" w:rsidRPr="00EE7447" w:rsidRDefault="008E48D0" w:rsidP="000B60AF">
      <w:pPr>
        <w:numPr>
          <w:ilvl w:val="0"/>
          <w:numId w:val="30"/>
        </w:numPr>
        <w:spacing w:after="100" w:afterAutospacing="1"/>
        <w:jc w:val="left"/>
        <w:rPr>
          <w:rFonts w:ascii="Times New Roman" w:hAnsi="Times New Roman"/>
          <w:sz w:val="24"/>
          <w:szCs w:val="24"/>
          <w:lang w:val="en-US" w:eastAsia="en-US"/>
        </w:rPr>
      </w:pPr>
      <w:r w:rsidRPr="00EE7447">
        <w:rPr>
          <w:rFonts w:ascii="Times New Roman" w:hAnsi="Times New Roman"/>
          <w:b/>
          <w:bCs/>
          <w:sz w:val="24"/>
          <w:szCs w:val="24"/>
          <w:lang w:val="en-US" w:eastAsia="en-US"/>
        </w:rPr>
        <w:t>Low Participation:</w:t>
      </w:r>
      <w:r w:rsidRPr="00EE7447">
        <w:rPr>
          <w:rFonts w:ascii="Times New Roman" w:hAnsi="Times New Roman"/>
          <w:sz w:val="24"/>
          <w:szCs w:val="24"/>
          <w:lang w:val="en-US" w:eastAsia="en-US"/>
        </w:rPr>
        <w:t xml:space="preserve"> There is a risk that not enough volunteers, students, or partners may participate, reducing the effectiveness and impact of the clean-up action.</w:t>
      </w:r>
    </w:p>
    <w:p w14:paraId="05668547" w14:textId="77777777" w:rsidR="008E48D0" w:rsidRPr="00EE7447" w:rsidRDefault="008E48D0" w:rsidP="000B60AF">
      <w:pPr>
        <w:numPr>
          <w:ilvl w:val="0"/>
          <w:numId w:val="30"/>
        </w:numPr>
        <w:spacing w:after="100" w:afterAutospacing="1"/>
        <w:jc w:val="left"/>
        <w:rPr>
          <w:rFonts w:ascii="Times New Roman" w:hAnsi="Times New Roman"/>
          <w:sz w:val="24"/>
          <w:szCs w:val="24"/>
          <w:lang w:val="en-US" w:eastAsia="en-US"/>
        </w:rPr>
      </w:pPr>
      <w:r w:rsidRPr="00EE7447">
        <w:rPr>
          <w:rFonts w:ascii="Times New Roman" w:hAnsi="Times New Roman"/>
          <w:b/>
          <w:bCs/>
          <w:sz w:val="24"/>
          <w:szCs w:val="24"/>
          <w:lang w:val="en-US" w:eastAsia="en-US"/>
        </w:rPr>
        <w:t>Adverse Weather Conditions:</w:t>
      </w:r>
      <w:r w:rsidRPr="00EE7447">
        <w:rPr>
          <w:rFonts w:ascii="Times New Roman" w:hAnsi="Times New Roman"/>
          <w:sz w:val="24"/>
          <w:szCs w:val="24"/>
          <w:lang w:val="en-US" w:eastAsia="en-US"/>
        </w:rPr>
        <w:t xml:space="preserve"> Bad weather (heavy rain, storms, extreme heat) could delay or cancel the event, affecting scheduling and logistics.</w:t>
      </w:r>
    </w:p>
    <w:p w14:paraId="4913B83A" w14:textId="77777777" w:rsidR="008E48D0" w:rsidRPr="00EE7447" w:rsidRDefault="008E48D0" w:rsidP="000B60AF">
      <w:pPr>
        <w:numPr>
          <w:ilvl w:val="0"/>
          <w:numId w:val="30"/>
        </w:numPr>
        <w:spacing w:after="100" w:afterAutospacing="1"/>
        <w:jc w:val="left"/>
        <w:rPr>
          <w:rFonts w:ascii="Times New Roman" w:hAnsi="Times New Roman"/>
          <w:sz w:val="24"/>
          <w:szCs w:val="24"/>
          <w:lang w:val="en-US" w:eastAsia="en-US"/>
        </w:rPr>
      </w:pPr>
      <w:r w:rsidRPr="00EE7447">
        <w:rPr>
          <w:rFonts w:ascii="Times New Roman" w:hAnsi="Times New Roman"/>
          <w:b/>
          <w:bCs/>
          <w:sz w:val="24"/>
          <w:szCs w:val="24"/>
          <w:lang w:val="en-US" w:eastAsia="en-US"/>
        </w:rPr>
        <w:t>Safety and Health Issues:</w:t>
      </w:r>
      <w:r w:rsidRPr="00EE7447">
        <w:rPr>
          <w:rFonts w:ascii="Times New Roman" w:hAnsi="Times New Roman"/>
          <w:sz w:val="24"/>
          <w:szCs w:val="24"/>
          <w:lang w:val="en-US" w:eastAsia="en-US"/>
        </w:rPr>
        <w:t xml:space="preserve"> Participants may face health risks or injuries during the clean-up, which could affect the event’s reputation and continuity.</w:t>
      </w:r>
    </w:p>
    <w:p w14:paraId="148F7532" w14:textId="77777777" w:rsidR="008E48D0" w:rsidRPr="00EE7447" w:rsidRDefault="008E48D0" w:rsidP="000B60AF">
      <w:pPr>
        <w:numPr>
          <w:ilvl w:val="0"/>
          <w:numId w:val="30"/>
        </w:numPr>
        <w:spacing w:after="100" w:afterAutospacing="1"/>
        <w:jc w:val="left"/>
        <w:rPr>
          <w:rFonts w:ascii="Times New Roman" w:hAnsi="Times New Roman"/>
          <w:sz w:val="24"/>
          <w:szCs w:val="24"/>
          <w:lang w:val="en-US" w:eastAsia="en-US"/>
        </w:rPr>
      </w:pPr>
      <w:r w:rsidRPr="00EE7447">
        <w:rPr>
          <w:rFonts w:ascii="Times New Roman" w:hAnsi="Times New Roman"/>
          <w:b/>
          <w:bCs/>
          <w:sz w:val="24"/>
          <w:szCs w:val="24"/>
          <w:lang w:val="en-US" w:eastAsia="en-US"/>
        </w:rPr>
        <w:t>Public Awareness:</w:t>
      </w:r>
      <w:r w:rsidRPr="00EE7447">
        <w:rPr>
          <w:rFonts w:ascii="Times New Roman" w:hAnsi="Times New Roman"/>
          <w:sz w:val="24"/>
          <w:szCs w:val="24"/>
          <w:lang w:val="en-US" w:eastAsia="en-US"/>
        </w:rPr>
        <w:t xml:space="preserve"> The clean-up action may not achieve the desired level of awareness or long-term behavioral change if follow-up activities are insufficient.</w:t>
      </w:r>
    </w:p>
    <w:p w14:paraId="5E8FB6C2" w14:textId="77777777" w:rsidR="008E48D0" w:rsidRPr="00A211C8" w:rsidRDefault="008E48D0" w:rsidP="008E48D0">
      <w:pPr>
        <w:pStyle w:val="Heading1"/>
        <w:spacing w:before="0"/>
        <w:rPr>
          <w:sz w:val="24"/>
          <w:szCs w:val="24"/>
        </w:rPr>
      </w:pPr>
      <w:bookmarkStart w:id="32" w:name="_Toc169041934"/>
      <w:bookmarkStart w:id="33" w:name="_Toc169042008"/>
      <w:bookmarkStart w:id="34" w:name="_Toc169536198"/>
      <w:r w:rsidRPr="00A211C8">
        <w:rPr>
          <w:sz w:val="24"/>
          <w:szCs w:val="24"/>
        </w:rPr>
        <w:t>SCOPE OF THE WORK</w:t>
      </w:r>
      <w:bookmarkEnd w:id="32"/>
      <w:bookmarkEnd w:id="33"/>
      <w:bookmarkEnd w:id="34"/>
    </w:p>
    <w:p w14:paraId="4A632823" w14:textId="77777777" w:rsidR="008E48D0" w:rsidRPr="00EE7447" w:rsidRDefault="008E48D0" w:rsidP="008E48D0">
      <w:pPr>
        <w:pStyle w:val="Heading2"/>
        <w:spacing w:before="0"/>
      </w:pPr>
      <w:bookmarkStart w:id="35" w:name="_Toc169041935"/>
      <w:bookmarkStart w:id="36" w:name="_Toc169042009"/>
      <w:bookmarkStart w:id="37" w:name="_Toc169536199"/>
      <w:r w:rsidRPr="00EE7447">
        <w:t>General</w:t>
      </w:r>
      <w:bookmarkEnd w:id="35"/>
      <w:bookmarkEnd w:id="36"/>
      <w:bookmarkEnd w:id="37"/>
    </w:p>
    <w:p w14:paraId="5907A3A0" w14:textId="77777777" w:rsidR="008E48D0" w:rsidRPr="00A211C8" w:rsidRDefault="008E48D0" w:rsidP="008E48D0">
      <w:pPr>
        <w:pStyle w:val="Heading3"/>
        <w:numPr>
          <w:ilvl w:val="0"/>
          <w:numId w:val="3"/>
        </w:numPr>
        <w:tabs>
          <w:tab w:val="clear" w:pos="480"/>
        </w:tabs>
        <w:ind w:left="0" w:firstLine="0"/>
      </w:pPr>
      <w:r w:rsidRPr="00A211C8">
        <w:t>Project description</w:t>
      </w:r>
    </w:p>
    <w:p w14:paraId="151D13F5" w14:textId="77777777" w:rsidR="008E48D0" w:rsidRPr="00EE7447" w:rsidRDefault="008E48D0" w:rsidP="008E48D0">
      <w:pPr>
        <w:spacing w:after="100" w:afterAutospacing="1"/>
        <w:jc w:val="left"/>
        <w:rPr>
          <w:rFonts w:ascii="Times New Roman" w:hAnsi="Times New Roman"/>
          <w:sz w:val="24"/>
          <w:szCs w:val="24"/>
          <w:lang w:val="en-US" w:eastAsia="en-US"/>
        </w:rPr>
      </w:pPr>
      <w:r w:rsidRPr="00EE7447">
        <w:rPr>
          <w:rFonts w:ascii="Times New Roman" w:hAnsi="Times New Roman"/>
          <w:sz w:val="24"/>
          <w:szCs w:val="24"/>
          <w:lang w:val="en-US" w:eastAsia="en-US"/>
        </w:rPr>
        <w:t>The project aims to organize a large-scale environmental clean-up initiative focused on improving the cleanliness and sustainability of the city. This action will bring together various stakeholders, including project partners, local schools, students, and citizens, to collaboratively clean public spaces, beaches, and neighborhoods that have been affected by litter and pollution.</w:t>
      </w:r>
    </w:p>
    <w:p w14:paraId="179367E3" w14:textId="77777777" w:rsidR="008E48D0" w:rsidRPr="00EE7447" w:rsidRDefault="008E48D0" w:rsidP="008E48D0">
      <w:pPr>
        <w:spacing w:after="100" w:afterAutospacing="1"/>
        <w:jc w:val="left"/>
        <w:rPr>
          <w:rFonts w:ascii="Times New Roman" w:hAnsi="Times New Roman"/>
          <w:sz w:val="24"/>
          <w:szCs w:val="24"/>
          <w:lang w:val="en-US" w:eastAsia="en-US"/>
        </w:rPr>
      </w:pPr>
      <w:r w:rsidRPr="00EE7447">
        <w:rPr>
          <w:rFonts w:ascii="Times New Roman" w:hAnsi="Times New Roman"/>
          <w:sz w:val="24"/>
          <w:szCs w:val="24"/>
          <w:lang w:val="en-US" w:eastAsia="en-US"/>
        </w:rPr>
        <w:t>The project will focus on removing waste from key urban and coastal areas, promoting environmental awareness, and encouraging community participation in protecting and maintaining their surroundings. It will involve the distribution of necessary cleaning equipment such as gloves, trash bags, and tools, while ensuring the safe collection and proper disposal of waste in cooperation with local waste management services.</w:t>
      </w:r>
    </w:p>
    <w:p w14:paraId="0D0526B1" w14:textId="77777777" w:rsidR="008E48D0" w:rsidRPr="00EE7447" w:rsidRDefault="008E48D0" w:rsidP="008E48D0">
      <w:pPr>
        <w:spacing w:after="100" w:afterAutospacing="1"/>
        <w:jc w:val="left"/>
        <w:rPr>
          <w:rFonts w:ascii="Times New Roman" w:hAnsi="Times New Roman"/>
          <w:sz w:val="24"/>
          <w:szCs w:val="24"/>
          <w:lang w:val="en-US" w:eastAsia="en-US"/>
        </w:rPr>
      </w:pPr>
      <w:r w:rsidRPr="00EE7447">
        <w:rPr>
          <w:rFonts w:ascii="Times New Roman" w:hAnsi="Times New Roman"/>
          <w:sz w:val="24"/>
          <w:szCs w:val="24"/>
          <w:lang w:val="en-US" w:eastAsia="en-US"/>
        </w:rPr>
        <w:t>In addition to the physical clean-up, the project will include educational activities and awareness sessions, especially targeting young people, to instill sustainable habits and foster a sense of civic responsibility. The event will be complemented by logistical support including transportation, food, hydration, and entertainment to motivate and support participants.</w:t>
      </w:r>
    </w:p>
    <w:p w14:paraId="19AA02C2" w14:textId="77777777" w:rsidR="008E48D0" w:rsidRPr="00EE7447" w:rsidRDefault="008E48D0" w:rsidP="008E48D0">
      <w:pPr>
        <w:spacing w:after="100" w:afterAutospacing="1"/>
        <w:jc w:val="left"/>
        <w:rPr>
          <w:rFonts w:ascii="Times New Roman" w:hAnsi="Times New Roman"/>
          <w:sz w:val="24"/>
          <w:szCs w:val="24"/>
          <w:lang w:val="en-US" w:eastAsia="en-US"/>
        </w:rPr>
      </w:pPr>
      <w:r w:rsidRPr="00EE7447">
        <w:rPr>
          <w:rFonts w:ascii="Times New Roman" w:hAnsi="Times New Roman"/>
          <w:sz w:val="24"/>
          <w:szCs w:val="24"/>
          <w:lang w:val="en-US" w:eastAsia="en-US"/>
        </w:rPr>
        <w:t xml:space="preserve">This initiative is designed not only to produce immediate environmental benefits but also to strengthen community ties and promote long-term behavioral change towards a cleaner, healthier, and more sustainable </w:t>
      </w:r>
      <w:proofErr w:type="spellStart"/>
      <w:r w:rsidRPr="00EE7447">
        <w:rPr>
          <w:rFonts w:ascii="Times New Roman" w:hAnsi="Times New Roman"/>
          <w:sz w:val="24"/>
          <w:szCs w:val="24"/>
          <w:lang w:val="en-US" w:eastAsia="en-US"/>
        </w:rPr>
        <w:t>Durrës</w:t>
      </w:r>
      <w:proofErr w:type="spellEnd"/>
      <w:r w:rsidRPr="00EE7447">
        <w:rPr>
          <w:rFonts w:ascii="Times New Roman" w:hAnsi="Times New Roman"/>
          <w:sz w:val="24"/>
          <w:szCs w:val="24"/>
          <w:lang w:val="en-US" w:eastAsia="en-US"/>
        </w:rPr>
        <w:t>.</w:t>
      </w:r>
    </w:p>
    <w:p w14:paraId="2A3897A2" w14:textId="77777777" w:rsidR="008E48D0" w:rsidRPr="00A211C8" w:rsidRDefault="008E48D0" w:rsidP="008E48D0">
      <w:pPr>
        <w:pStyle w:val="Heading3"/>
        <w:numPr>
          <w:ilvl w:val="0"/>
          <w:numId w:val="3"/>
        </w:numPr>
        <w:tabs>
          <w:tab w:val="clear" w:pos="480"/>
        </w:tabs>
        <w:ind w:left="0" w:firstLine="0"/>
      </w:pPr>
      <w:r w:rsidRPr="00A211C8">
        <w:t>Geographical area to be covered</w:t>
      </w:r>
    </w:p>
    <w:p w14:paraId="581DDC72" w14:textId="77777777" w:rsidR="008E48D0" w:rsidRPr="00A211C8" w:rsidRDefault="008E48D0" w:rsidP="008E48D0">
      <w:pPr>
        <w:rPr>
          <w:rFonts w:ascii="Times New Roman" w:hAnsi="Times New Roman"/>
          <w:sz w:val="24"/>
          <w:szCs w:val="24"/>
        </w:rPr>
      </w:pPr>
      <w:proofErr w:type="spellStart"/>
      <w:r w:rsidRPr="00A211C8">
        <w:rPr>
          <w:rFonts w:ascii="Times New Roman" w:hAnsi="Times New Roman"/>
          <w:sz w:val="24"/>
          <w:szCs w:val="24"/>
        </w:rPr>
        <w:t>Durrës</w:t>
      </w:r>
      <w:proofErr w:type="spellEnd"/>
      <w:r w:rsidRPr="00A211C8">
        <w:rPr>
          <w:rFonts w:ascii="Times New Roman" w:hAnsi="Times New Roman"/>
          <w:sz w:val="24"/>
          <w:szCs w:val="24"/>
        </w:rPr>
        <w:t xml:space="preserve"> municipality, Albania</w:t>
      </w:r>
    </w:p>
    <w:p w14:paraId="0C9EDCE8" w14:textId="77777777" w:rsidR="008E48D0" w:rsidRPr="00A211C8" w:rsidRDefault="008E48D0" w:rsidP="008E48D0">
      <w:pPr>
        <w:pStyle w:val="Heading3"/>
        <w:numPr>
          <w:ilvl w:val="0"/>
          <w:numId w:val="3"/>
        </w:numPr>
        <w:tabs>
          <w:tab w:val="clear" w:pos="480"/>
        </w:tabs>
        <w:ind w:left="0" w:firstLine="0"/>
      </w:pPr>
      <w:r w:rsidRPr="00A211C8">
        <w:t>Target groups</w:t>
      </w:r>
    </w:p>
    <w:p w14:paraId="458D5B71" w14:textId="77777777" w:rsidR="008E48D0" w:rsidRPr="00EE7447" w:rsidRDefault="008E48D0" w:rsidP="008E48D0">
      <w:pPr>
        <w:spacing w:after="100" w:afterAutospacing="1"/>
        <w:jc w:val="left"/>
        <w:rPr>
          <w:rFonts w:ascii="Times New Roman" w:hAnsi="Times New Roman"/>
          <w:sz w:val="24"/>
          <w:szCs w:val="24"/>
          <w:lang w:val="en-US" w:eastAsia="en-US"/>
        </w:rPr>
      </w:pPr>
      <w:r w:rsidRPr="00EE7447">
        <w:rPr>
          <w:rFonts w:ascii="Times New Roman" w:hAnsi="Times New Roman"/>
          <w:sz w:val="24"/>
          <w:szCs w:val="24"/>
          <w:lang w:val="en-US" w:eastAsia="en-US"/>
        </w:rPr>
        <w:t>The primary target group of the clean-up action project includes:</w:t>
      </w:r>
    </w:p>
    <w:p w14:paraId="5AF9C981" w14:textId="77777777" w:rsidR="008E48D0" w:rsidRPr="00EE7447" w:rsidRDefault="008E48D0" w:rsidP="000B60AF">
      <w:pPr>
        <w:numPr>
          <w:ilvl w:val="0"/>
          <w:numId w:val="31"/>
        </w:numPr>
        <w:spacing w:after="100" w:afterAutospacing="1"/>
        <w:jc w:val="left"/>
        <w:rPr>
          <w:rFonts w:ascii="Times New Roman" w:hAnsi="Times New Roman"/>
          <w:sz w:val="24"/>
          <w:szCs w:val="24"/>
          <w:lang w:val="en-US" w:eastAsia="en-US"/>
        </w:rPr>
      </w:pPr>
      <w:r w:rsidRPr="00EE7447">
        <w:rPr>
          <w:rFonts w:ascii="Times New Roman" w:hAnsi="Times New Roman"/>
          <w:b/>
          <w:bCs/>
          <w:sz w:val="24"/>
          <w:szCs w:val="24"/>
          <w:lang w:val="en-US" w:eastAsia="en-US"/>
        </w:rPr>
        <w:t>Students from local schools:</w:t>
      </w:r>
      <w:r w:rsidRPr="00EE7447">
        <w:rPr>
          <w:rFonts w:ascii="Times New Roman" w:hAnsi="Times New Roman"/>
          <w:sz w:val="24"/>
          <w:szCs w:val="24"/>
          <w:lang w:val="en-US" w:eastAsia="en-US"/>
        </w:rPr>
        <w:t xml:space="preserve"> Engaging youth is essential for fostering environmental awareness and long-term sustainable habits.</w:t>
      </w:r>
    </w:p>
    <w:p w14:paraId="3BB43055" w14:textId="77777777" w:rsidR="008E48D0" w:rsidRPr="00EE7447" w:rsidRDefault="008E48D0" w:rsidP="000B60AF">
      <w:pPr>
        <w:numPr>
          <w:ilvl w:val="0"/>
          <w:numId w:val="31"/>
        </w:numPr>
        <w:spacing w:after="100" w:afterAutospacing="1"/>
        <w:jc w:val="left"/>
        <w:rPr>
          <w:rFonts w:ascii="Times New Roman" w:hAnsi="Times New Roman"/>
          <w:sz w:val="24"/>
          <w:szCs w:val="24"/>
          <w:lang w:val="en-US" w:eastAsia="en-US"/>
        </w:rPr>
      </w:pPr>
      <w:r w:rsidRPr="00EE7447">
        <w:rPr>
          <w:rFonts w:ascii="Times New Roman" w:hAnsi="Times New Roman"/>
          <w:b/>
          <w:bCs/>
          <w:sz w:val="24"/>
          <w:szCs w:val="24"/>
          <w:lang w:val="en-US" w:eastAsia="en-US"/>
        </w:rPr>
        <w:lastRenderedPageBreak/>
        <w:t>Project partners and their teams:</w:t>
      </w:r>
      <w:r w:rsidRPr="00EE7447">
        <w:rPr>
          <w:rFonts w:ascii="Times New Roman" w:hAnsi="Times New Roman"/>
          <w:sz w:val="24"/>
          <w:szCs w:val="24"/>
          <w:lang w:val="en-US" w:eastAsia="en-US"/>
        </w:rPr>
        <w:t xml:space="preserve"> Representatives from all organizations involved in the project will actively participate, demonstrating leadership and commitment.</w:t>
      </w:r>
    </w:p>
    <w:p w14:paraId="0AAEF7E3" w14:textId="77777777" w:rsidR="008E48D0" w:rsidRPr="00EE7447" w:rsidRDefault="008E48D0" w:rsidP="000B60AF">
      <w:pPr>
        <w:numPr>
          <w:ilvl w:val="0"/>
          <w:numId w:val="31"/>
        </w:numPr>
        <w:spacing w:after="100" w:afterAutospacing="1"/>
        <w:jc w:val="left"/>
        <w:rPr>
          <w:rFonts w:ascii="Times New Roman" w:hAnsi="Times New Roman"/>
          <w:sz w:val="24"/>
          <w:szCs w:val="24"/>
          <w:lang w:val="en-US" w:eastAsia="en-US"/>
        </w:rPr>
      </w:pPr>
      <w:r w:rsidRPr="00EE7447">
        <w:rPr>
          <w:rFonts w:ascii="Times New Roman" w:hAnsi="Times New Roman"/>
          <w:b/>
          <w:bCs/>
          <w:sz w:val="24"/>
          <w:szCs w:val="24"/>
          <w:lang w:val="en-US" w:eastAsia="en-US"/>
        </w:rPr>
        <w:t>Local citizens and volunteers:</w:t>
      </w:r>
      <w:r w:rsidRPr="00EE7447">
        <w:rPr>
          <w:rFonts w:ascii="Times New Roman" w:hAnsi="Times New Roman"/>
          <w:sz w:val="24"/>
          <w:szCs w:val="24"/>
          <w:lang w:val="en-US" w:eastAsia="en-US"/>
        </w:rPr>
        <w:t xml:space="preserve"> Individuals from the community who wish to contribute voluntarily to the improvement of their city.</w:t>
      </w:r>
    </w:p>
    <w:p w14:paraId="75686C1F" w14:textId="77777777" w:rsidR="008E48D0" w:rsidRPr="00EE7447" w:rsidRDefault="008E48D0" w:rsidP="000B60AF">
      <w:pPr>
        <w:numPr>
          <w:ilvl w:val="0"/>
          <w:numId w:val="31"/>
        </w:numPr>
        <w:spacing w:after="100" w:afterAutospacing="1"/>
        <w:jc w:val="left"/>
        <w:rPr>
          <w:rFonts w:ascii="Times New Roman" w:hAnsi="Times New Roman"/>
          <w:sz w:val="24"/>
          <w:szCs w:val="24"/>
          <w:lang w:val="en-US" w:eastAsia="en-US"/>
        </w:rPr>
      </w:pPr>
      <w:r w:rsidRPr="00EE7447">
        <w:rPr>
          <w:rFonts w:ascii="Times New Roman" w:hAnsi="Times New Roman"/>
          <w:b/>
          <w:bCs/>
          <w:sz w:val="24"/>
          <w:szCs w:val="24"/>
          <w:lang w:val="en-US" w:eastAsia="en-US"/>
        </w:rPr>
        <w:t>Local authorities and municipal staff:</w:t>
      </w:r>
      <w:r w:rsidRPr="00EE7447">
        <w:rPr>
          <w:rFonts w:ascii="Times New Roman" w:hAnsi="Times New Roman"/>
          <w:sz w:val="24"/>
          <w:szCs w:val="24"/>
          <w:lang w:val="en-US" w:eastAsia="en-US"/>
        </w:rPr>
        <w:t xml:space="preserve"> Supporting and facilitating the event through logistical support and waste management.</w:t>
      </w:r>
    </w:p>
    <w:p w14:paraId="4208C4FE" w14:textId="77777777" w:rsidR="008E48D0" w:rsidRPr="00EE7447" w:rsidRDefault="008E48D0" w:rsidP="000B60AF">
      <w:pPr>
        <w:numPr>
          <w:ilvl w:val="0"/>
          <w:numId w:val="31"/>
        </w:numPr>
        <w:spacing w:after="100" w:afterAutospacing="1"/>
        <w:jc w:val="left"/>
        <w:rPr>
          <w:rFonts w:ascii="Times New Roman" w:hAnsi="Times New Roman"/>
          <w:sz w:val="24"/>
          <w:szCs w:val="24"/>
          <w:lang w:val="en-US" w:eastAsia="en-US"/>
        </w:rPr>
      </w:pPr>
      <w:r w:rsidRPr="00EE7447">
        <w:rPr>
          <w:rFonts w:ascii="Times New Roman" w:hAnsi="Times New Roman"/>
          <w:b/>
          <w:bCs/>
          <w:sz w:val="24"/>
          <w:szCs w:val="24"/>
          <w:lang w:val="en-US" w:eastAsia="en-US"/>
        </w:rPr>
        <w:t>Environmental organizations and NGOs:</w:t>
      </w:r>
      <w:r w:rsidRPr="00EE7447">
        <w:rPr>
          <w:rFonts w:ascii="Times New Roman" w:hAnsi="Times New Roman"/>
          <w:sz w:val="24"/>
          <w:szCs w:val="24"/>
          <w:lang w:val="en-US" w:eastAsia="en-US"/>
        </w:rPr>
        <w:t xml:space="preserve"> Providing expertise, educational support, and outreach to maximize the project’s impact.</w:t>
      </w:r>
    </w:p>
    <w:p w14:paraId="657A151E" w14:textId="77777777" w:rsidR="008E48D0" w:rsidRPr="00EE7447" w:rsidRDefault="008E48D0" w:rsidP="008E48D0">
      <w:pPr>
        <w:spacing w:after="100" w:afterAutospacing="1"/>
        <w:jc w:val="left"/>
        <w:rPr>
          <w:rFonts w:ascii="Times New Roman" w:hAnsi="Times New Roman"/>
          <w:sz w:val="24"/>
          <w:szCs w:val="24"/>
          <w:lang w:val="en-US" w:eastAsia="en-US"/>
        </w:rPr>
      </w:pPr>
      <w:r w:rsidRPr="00EE7447">
        <w:rPr>
          <w:rFonts w:ascii="Times New Roman" w:hAnsi="Times New Roman"/>
          <w:sz w:val="24"/>
          <w:szCs w:val="24"/>
          <w:lang w:val="en-US" w:eastAsia="en-US"/>
        </w:rPr>
        <w:t xml:space="preserve">By involving these groups, the project aims to build a broad coalition of engaged participants committed to protecting the environment and promoting civic responsibility in </w:t>
      </w:r>
      <w:proofErr w:type="spellStart"/>
      <w:r w:rsidRPr="00EE7447">
        <w:rPr>
          <w:rFonts w:ascii="Times New Roman" w:hAnsi="Times New Roman"/>
          <w:sz w:val="24"/>
          <w:szCs w:val="24"/>
          <w:lang w:val="en-US" w:eastAsia="en-US"/>
        </w:rPr>
        <w:t>Durrës</w:t>
      </w:r>
      <w:proofErr w:type="spellEnd"/>
      <w:r w:rsidRPr="00EE7447">
        <w:rPr>
          <w:rFonts w:ascii="Times New Roman" w:hAnsi="Times New Roman"/>
          <w:sz w:val="24"/>
          <w:szCs w:val="24"/>
          <w:lang w:val="en-US" w:eastAsia="en-US"/>
        </w:rPr>
        <w:t>.</w:t>
      </w:r>
    </w:p>
    <w:p w14:paraId="17891FBB" w14:textId="77777777" w:rsidR="008E48D0" w:rsidRPr="00EE7447" w:rsidRDefault="008E48D0" w:rsidP="008E48D0">
      <w:pPr>
        <w:pStyle w:val="Heading2"/>
        <w:spacing w:before="0"/>
      </w:pPr>
      <w:bookmarkStart w:id="38" w:name="_Ref20657225"/>
      <w:bookmarkStart w:id="39" w:name="_Toc169041936"/>
      <w:bookmarkStart w:id="40" w:name="_Toc169042010"/>
      <w:bookmarkStart w:id="41" w:name="_Toc169536200"/>
      <w:r w:rsidRPr="00EE7447">
        <w:t>Specific work</w:t>
      </w:r>
      <w:bookmarkEnd w:id="38"/>
      <w:bookmarkEnd w:id="39"/>
      <w:bookmarkEnd w:id="40"/>
      <w:bookmarkEnd w:id="41"/>
    </w:p>
    <w:p w14:paraId="0292F7C5" w14:textId="77777777" w:rsidR="008E48D0" w:rsidRPr="00A211C8" w:rsidRDefault="008E48D0" w:rsidP="008E48D0">
      <w:pPr>
        <w:pStyle w:val="NormalWeb"/>
        <w:spacing w:before="0" w:after="0"/>
        <w:rPr>
          <w:sz w:val="24"/>
          <w:szCs w:val="24"/>
          <w:lang w:val="en-US" w:eastAsia="en-US"/>
        </w:rPr>
      </w:pPr>
      <w:r w:rsidRPr="00A211C8">
        <w:rPr>
          <w:sz w:val="24"/>
          <w:szCs w:val="24"/>
        </w:rPr>
        <w:t xml:space="preserve">To achieve the objective of the contract — the successful organization and execution of the clean-up action in </w:t>
      </w:r>
      <w:proofErr w:type="spellStart"/>
      <w:r w:rsidRPr="00A211C8">
        <w:rPr>
          <w:sz w:val="24"/>
          <w:szCs w:val="24"/>
        </w:rPr>
        <w:t>Durrës</w:t>
      </w:r>
      <w:proofErr w:type="spellEnd"/>
      <w:r w:rsidRPr="00A211C8">
        <w:rPr>
          <w:sz w:val="24"/>
          <w:szCs w:val="24"/>
        </w:rPr>
        <w:t xml:space="preserve"> — the contractor (winning economic operator) shall undertake the following tasks. These are presented in </w:t>
      </w:r>
      <w:r w:rsidRPr="00A211C8">
        <w:rPr>
          <w:rStyle w:val="Strong"/>
          <w:sz w:val="24"/>
          <w:szCs w:val="24"/>
        </w:rPr>
        <w:t>chronological order</w:t>
      </w:r>
      <w:r w:rsidRPr="00A211C8">
        <w:rPr>
          <w:sz w:val="24"/>
          <w:szCs w:val="24"/>
        </w:rPr>
        <w:t>, and each task must be completed according to the agreed timeline.</w:t>
      </w:r>
    </w:p>
    <w:p w14:paraId="5B37E1D5" w14:textId="77777777" w:rsidR="008E48D0" w:rsidRPr="00A211C8" w:rsidRDefault="008E48D0" w:rsidP="008E48D0">
      <w:pPr>
        <w:spacing w:after="0"/>
        <w:rPr>
          <w:rFonts w:ascii="Times New Roman" w:hAnsi="Times New Roman"/>
          <w:sz w:val="24"/>
          <w:szCs w:val="24"/>
        </w:rPr>
      </w:pPr>
    </w:p>
    <w:p w14:paraId="09DF9B1A" w14:textId="77777777" w:rsidR="008E48D0" w:rsidRPr="00A211C8" w:rsidRDefault="008E48D0" w:rsidP="008E48D0">
      <w:pPr>
        <w:pStyle w:val="Heading4"/>
        <w:numPr>
          <w:ilvl w:val="0"/>
          <w:numId w:val="0"/>
        </w:numPr>
        <w:spacing w:after="0"/>
        <w:ind w:left="1920" w:hanging="720"/>
        <w:rPr>
          <w:rFonts w:ascii="Times New Roman" w:hAnsi="Times New Roman"/>
          <w:sz w:val="24"/>
          <w:szCs w:val="24"/>
        </w:rPr>
      </w:pPr>
      <w:r w:rsidRPr="00EE7447">
        <w:rPr>
          <w:rStyle w:val="Strong"/>
          <w:rFonts w:ascii="Times New Roman" w:hAnsi="Times New Roman"/>
          <w:b w:val="0"/>
          <w:bCs w:val="0"/>
          <w:sz w:val="24"/>
          <w:szCs w:val="24"/>
        </w:rPr>
        <w:t>4.2.1</w:t>
      </w:r>
      <w:r w:rsidRPr="00A211C8">
        <w:rPr>
          <w:rStyle w:val="Strong"/>
          <w:rFonts w:ascii="Times New Roman" w:hAnsi="Times New Roman"/>
          <w:b w:val="0"/>
          <w:bCs w:val="0"/>
          <w:sz w:val="24"/>
          <w:szCs w:val="24"/>
        </w:rPr>
        <w:t xml:space="preserve">Pre-Event Planning and Coordination </w:t>
      </w:r>
    </w:p>
    <w:p w14:paraId="624DDC15" w14:textId="77777777" w:rsidR="008E48D0" w:rsidRPr="00A211C8" w:rsidRDefault="008E48D0" w:rsidP="008E48D0">
      <w:pPr>
        <w:pStyle w:val="NormalWeb"/>
        <w:spacing w:before="0" w:after="0"/>
        <w:rPr>
          <w:sz w:val="24"/>
          <w:szCs w:val="24"/>
        </w:rPr>
      </w:pPr>
      <w:r w:rsidRPr="00A211C8">
        <w:rPr>
          <w:rStyle w:val="Strong"/>
          <w:sz w:val="24"/>
          <w:szCs w:val="24"/>
        </w:rPr>
        <w:t>Timeline:</w:t>
      </w:r>
      <w:r w:rsidRPr="00A211C8">
        <w:rPr>
          <w:sz w:val="24"/>
          <w:szCs w:val="24"/>
        </w:rPr>
        <w:t xml:space="preserve"> Within the first 3 working days after contract signature</w:t>
      </w:r>
      <w:r w:rsidRPr="00A211C8">
        <w:rPr>
          <w:sz w:val="24"/>
          <w:szCs w:val="24"/>
        </w:rPr>
        <w:br/>
      </w:r>
      <w:r w:rsidRPr="00A211C8">
        <w:rPr>
          <w:rStyle w:val="Strong"/>
          <w:sz w:val="24"/>
          <w:szCs w:val="24"/>
        </w:rPr>
        <w:t>Tasks:</w:t>
      </w:r>
    </w:p>
    <w:p w14:paraId="6000EED7" w14:textId="77777777" w:rsidR="008E48D0" w:rsidRPr="00A211C8" w:rsidRDefault="008E48D0" w:rsidP="000B60AF">
      <w:pPr>
        <w:pStyle w:val="NormalWeb"/>
        <w:numPr>
          <w:ilvl w:val="0"/>
          <w:numId w:val="32"/>
        </w:numPr>
        <w:spacing w:before="0" w:after="0"/>
        <w:rPr>
          <w:sz w:val="24"/>
          <w:szCs w:val="24"/>
        </w:rPr>
      </w:pPr>
      <w:r w:rsidRPr="00A211C8">
        <w:rPr>
          <w:sz w:val="24"/>
          <w:szCs w:val="24"/>
        </w:rPr>
        <w:t>Coordinate with the contracting authority and project partners to finalize the date, locations, and number of participants.</w:t>
      </w:r>
    </w:p>
    <w:p w14:paraId="1ED78673" w14:textId="77777777" w:rsidR="008E48D0" w:rsidRPr="00A211C8" w:rsidRDefault="008E48D0" w:rsidP="008E48D0">
      <w:pPr>
        <w:pStyle w:val="NormalWeb"/>
        <w:spacing w:before="0" w:after="0"/>
        <w:ind w:left="720"/>
        <w:rPr>
          <w:sz w:val="24"/>
          <w:szCs w:val="24"/>
        </w:rPr>
      </w:pPr>
      <w:r w:rsidRPr="00A211C8">
        <w:rPr>
          <w:sz w:val="24"/>
          <w:szCs w:val="24"/>
        </w:rPr>
        <w:br/>
      </w:r>
    </w:p>
    <w:p w14:paraId="4D4DA32C" w14:textId="77777777" w:rsidR="008E48D0" w:rsidRPr="00A211C8" w:rsidRDefault="005D6831" w:rsidP="008E48D0">
      <w:pPr>
        <w:spacing w:after="0"/>
        <w:rPr>
          <w:rFonts w:ascii="Times New Roman" w:hAnsi="Times New Roman"/>
          <w:sz w:val="24"/>
          <w:szCs w:val="24"/>
        </w:rPr>
      </w:pPr>
      <w:r>
        <w:rPr>
          <w:rFonts w:ascii="Times New Roman" w:hAnsi="Times New Roman"/>
          <w:sz w:val="24"/>
          <w:szCs w:val="24"/>
        </w:rPr>
        <w:pict w14:anchorId="64098B4C">
          <v:rect id="_x0000_i1026" style="width:0;height:1.5pt" o:hralign="center" o:hrstd="t" o:hr="t" fillcolor="#a0a0a0" stroked="f"/>
        </w:pict>
      </w:r>
    </w:p>
    <w:p w14:paraId="3679AE12" w14:textId="77777777" w:rsidR="008E48D0" w:rsidRPr="00A211C8" w:rsidRDefault="008E48D0" w:rsidP="008E48D0">
      <w:pPr>
        <w:pStyle w:val="Heading4"/>
        <w:numPr>
          <w:ilvl w:val="0"/>
          <w:numId w:val="0"/>
        </w:numPr>
        <w:spacing w:after="0"/>
        <w:ind w:left="1920" w:hanging="720"/>
        <w:rPr>
          <w:sz w:val="24"/>
          <w:szCs w:val="24"/>
        </w:rPr>
      </w:pPr>
      <w:r w:rsidRPr="00EE7447">
        <w:rPr>
          <w:rStyle w:val="Strong"/>
          <w:rFonts w:ascii="Times New Roman" w:hAnsi="Times New Roman"/>
          <w:b w:val="0"/>
          <w:bCs w:val="0"/>
          <w:sz w:val="24"/>
          <w:szCs w:val="24"/>
        </w:rPr>
        <w:t>4.2.2</w:t>
      </w:r>
      <w:r w:rsidRPr="00A211C8">
        <w:rPr>
          <w:rStyle w:val="Strong"/>
          <w:rFonts w:ascii="Times New Roman" w:hAnsi="Times New Roman"/>
          <w:b w:val="0"/>
          <w:bCs w:val="0"/>
          <w:sz w:val="24"/>
          <w:szCs w:val="24"/>
        </w:rPr>
        <w:t xml:space="preserve"> Procurement and Preparation of Materials and Services</w:t>
      </w:r>
      <w:r w:rsidRPr="00A211C8">
        <w:rPr>
          <w:rFonts w:ascii="Times New Roman" w:hAnsi="Times New Roman"/>
          <w:sz w:val="24"/>
          <w:szCs w:val="24"/>
        </w:rPr>
        <w:br/>
      </w:r>
      <w:r w:rsidRPr="00A211C8">
        <w:rPr>
          <w:rStyle w:val="Strong"/>
          <w:rFonts w:ascii="Times New Roman" w:hAnsi="Times New Roman"/>
          <w:sz w:val="24"/>
          <w:szCs w:val="24"/>
        </w:rPr>
        <w:t>Tasks:</w:t>
      </w:r>
    </w:p>
    <w:p w14:paraId="7517AF45" w14:textId="77777777" w:rsidR="008E48D0" w:rsidRPr="00A211C8" w:rsidRDefault="008E48D0" w:rsidP="000B60AF">
      <w:pPr>
        <w:pStyle w:val="NormalWeb"/>
        <w:numPr>
          <w:ilvl w:val="0"/>
          <w:numId w:val="33"/>
        </w:numPr>
        <w:spacing w:before="0" w:after="0"/>
        <w:rPr>
          <w:sz w:val="24"/>
          <w:szCs w:val="24"/>
        </w:rPr>
      </w:pPr>
      <w:r w:rsidRPr="00A211C8">
        <w:rPr>
          <w:sz w:val="24"/>
          <w:szCs w:val="24"/>
        </w:rPr>
        <w:t>Prepare the following materials and services:</w:t>
      </w:r>
    </w:p>
    <w:p w14:paraId="28ABD5E4" w14:textId="77777777" w:rsidR="008E48D0" w:rsidRPr="00A211C8" w:rsidRDefault="008E48D0" w:rsidP="000B60AF">
      <w:pPr>
        <w:pStyle w:val="NormalWeb"/>
        <w:numPr>
          <w:ilvl w:val="1"/>
          <w:numId w:val="33"/>
        </w:numPr>
        <w:spacing w:before="0" w:after="0"/>
        <w:rPr>
          <w:sz w:val="24"/>
          <w:szCs w:val="24"/>
        </w:rPr>
      </w:pPr>
      <w:r w:rsidRPr="00A211C8">
        <w:rPr>
          <w:sz w:val="24"/>
          <w:szCs w:val="24"/>
        </w:rPr>
        <w:t>DJ and sound system</w:t>
      </w:r>
    </w:p>
    <w:p w14:paraId="63394DFD" w14:textId="77777777" w:rsidR="008E48D0" w:rsidRPr="00A211C8" w:rsidRDefault="008E48D0" w:rsidP="000B60AF">
      <w:pPr>
        <w:pStyle w:val="NormalWeb"/>
        <w:numPr>
          <w:ilvl w:val="1"/>
          <w:numId w:val="33"/>
        </w:numPr>
        <w:spacing w:before="0" w:after="0"/>
        <w:rPr>
          <w:sz w:val="24"/>
          <w:szCs w:val="24"/>
        </w:rPr>
      </w:pPr>
      <w:r w:rsidRPr="00A211C8">
        <w:rPr>
          <w:sz w:val="24"/>
          <w:szCs w:val="24"/>
        </w:rPr>
        <w:t>Food and beverage packages for participants</w:t>
      </w:r>
    </w:p>
    <w:p w14:paraId="2871CBA9" w14:textId="77777777" w:rsidR="008E48D0" w:rsidRPr="00A211C8" w:rsidRDefault="008E48D0" w:rsidP="000B60AF">
      <w:pPr>
        <w:pStyle w:val="NormalWeb"/>
        <w:numPr>
          <w:ilvl w:val="1"/>
          <w:numId w:val="33"/>
        </w:numPr>
        <w:spacing w:before="0" w:after="0"/>
        <w:rPr>
          <w:sz w:val="24"/>
          <w:szCs w:val="24"/>
        </w:rPr>
      </w:pPr>
      <w:r w:rsidRPr="00A211C8">
        <w:rPr>
          <w:sz w:val="24"/>
          <w:szCs w:val="24"/>
        </w:rPr>
        <w:t>Bottled water and refreshments</w:t>
      </w:r>
    </w:p>
    <w:p w14:paraId="309EE9B0" w14:textId="77777777" w:rsidR="008E48D0" w:rsidRPr="00A211C8" w:rsidRDefault="008E48D0" w:rsidP="000B60AF">
      <w:pPr>
        <w:pStyle w:val="NormalWeb"/>
        <w:numPr>
          <w:ilvl w:val="1"/>
          <w:numId w:val="33"/>
        </w:numPr>
        <w:spacing w:before="0" w:after="0"/>
        <w:rPr>
          <w:sz w:val="24"/>
          <w:szCs w:val="24"/>
        </w:rPr>
      </w:pPr>
      <w:r w:rsidRPr="00A211C8">
        <w:rPr>
          <w:sz w:val="24"/>
          <w:szCs w:val="24"/>
        </w:rPr>
        <w:t>Buses</w:t>
      </w:r>
      <w:r w:rsidRPr="00EE7447">
        <w:rPr>
          <w:sz w:val="24"/>
          <w:szCs w:val="24"/>
        </w:rPr>
        <w:t xml:space="preserve"> </w:t>
      </w:r>
      <w:r w:rsidRPr="00A211C8">
        <w:rPr>
          <w:sz w:val="24"/>
          <w:szCs w:val="24"/>
        </w:rPr>
        <w:t>for transportation</w:t>
      </w:r>
    </w:p>
    <w:p w14:paraId="5B77CFDD" w14:textId="77777777" w:rsidR="008E48D0" w:rsidRPr="00A211C8" w:rsidRDefault="008E48D0" w:rsidP="000B60AF">
      <w:pPr>
        <w:pStyle w:val="NormalWeb"/>
        <w:numPr>
          <w:ilvl w:val="1"/>
          <w:numId w:val="33"/>
        </w:numPr>
        <w:spacing w:before="0" w:after="0"/>
        <w:rPr>
          <w:sz w:val="24"/>
          <w:szCs w:val="24"/>
        </w:rPr>
      </w:pPr>
      <w:r w:rsidRPr="00A211C8">
        <w:rPr>
          <w:sz w:val="24"/>
          <w:szCs w:val="24"/>
        </w:rPr>
        <w:t>Cleaning tools: trash bags, brooms, rakes, etc.</w:t>
      </w:r>
    </w:p>
    <w:p w14:paraId="1E6E43B4" w14:textId="77777777" w:rsidR="008E48D0" w:rsidRPr="00A211C8" w:rsidRDefault="008E48D0" w:rsidP="000B60AF">
      <w:pPr>
        <w:pStyle w:val="NormalWeb"/>
        <w:numPr>
          <w:ilvl w:val="1"/>
          <w:numId w:val="33"/>
        </w:numPr>
        <w:spacing w:before="0" w:after="0"/>
        <w:rPr>
          <w:sz w:val="24"/>
          <w:szCs w:val="24"/>
        </w:rPr>
      </w:pPr>
      <w:r w:rsidRPr="00A211C8">
        <w:rPr>
          <w:sz w:val="24"/>
          <w:szCs w:val="24"/>
        </w:rPr>
        <w:t xml:space="preserve">Protective gloves </w:t>
      </w:r>
    </w:p>
    <w:p w14:paraId="072811E2" w14:textId="77777777" w:rsidR="008E48D0" w:rsidRPr="00A211C8" w:rsidRDefault="008E48D0" w:rsidP="000B60AF">
      <w:pPr>
        <w:pStyle w:val="NormalWeb"/>
        <w:numPr>
          <w:ilvl w:val="1"/>
          <w:numId w:val="33"/>
        </w:numPr>
        <w:spacing w:before="0" w:after="0"/>
        <w:rPr>
          <w:sz w:val="24"/>
          <w:szCs w:val="24"/>
        </w:rPr>
      </w:pPr>
      <w:r w:rsidRPr="00A211C8">
        <w:rPr>
          <w:sz w:val="24"/>
          <w:szCs w:val="24"/>
        </w:rPr>
        <w:t>Reusable tote bags</w:t>
      </w:r>
    </w:p>
    <w:p w14:paraId="2742B523" w14:textId="77777777" w:rsidR="008E48D0" w:rsidRPr="00A211C8" w:rsidRDefault="008E48D0" w:rsidP="000B60AF">
      <w:pPr>
        <w:pStyle w:val="NormalWeb"/>
        <w:numPr>
          <w:ilvl w:val="1"/>
          <w:numId w:val="33"/>
        </w:numPr>
        <w:spacing w:before="0" w:after="0"/>
        <w:rPr>
          <w:sz w:val="24"/>
          <w:szCs w:val="24"/>
        </w:rPr>
      </w:pPr>
      <w:r w:rsidRPr="00A211C8">
        <w:rPr>
          <w:sz w:val="24"/>
          <w:szCs w:val="24"/>
        </w:rPr>
        <w:t>First aid kits</w:t>
      </w:r>
    </w:p>
    <w:p w14:paraId="452BD5BC" w14:textId="77777777" w:rsidR="008E48D0" w:rsidRPr="00A211C8" w:rsidRDefault="008E48D0" w:rsidP="000B60AF">
      <w:pPr>
        <w:pStyle w:val="NormalWeb"/>
        <w:numPr>
          <w:ilvl w:val="0"/>
          <w:numId w:val="33"/>
        </w:numPr>
        <w:spacing w:before="0" w:after="0"/>
        <w:rPr>
          <w:sz w:val="24"/>
          <w:szCs w:val="24"/>
        </w:rPr>
      </w:pPr>
      <w:r>
        <w:rPr>
          <w:sz w:val="24"/>
          <w:szCs w:val="24"/>
        </w:rPr>
        <w:t>O</w:t>
      </w:r>
      <w:r w:rsidRPr="00A211C8">
        <w:rPr>
          <w:sz w:val="24"/>
          <w:szCs w:val="24"/>
        </w:rPr>
        <w:t>rganize the materials for distribution.</w:t>
      </w:r>
      <w:r w:rsidRPr="00A211C8">
        <w:rPr>
          <w:sz w:val="24"/>
          <w:szCs w:val="24"/>
        </w:rPr>
        <w:br/>
      </w:r>
      <w:r w:rsidRPr="00A211C8">
        <w:rPr>
          <w:rStyle w:val="Strong"/>
          <w:sz w:val="24"/>
          <w:szCs w:val="24"/>
        </w:rPr>
        <w:t>Expertise Required:</w:t>
      </w:r>
      <w:r w:rsidRPr="00A211C8">
        <w:rPr>
          <w:sz w:val="24"/>
          <w:szCs w:val="24"/>
        </w:rPr>
        <w:t xml:space="preserve"> Logistics and supply management</w:t>
      </w:r>
    </w:p>
    <w:p w14:paraId="3DB354DB" w14:textId="77777777" w:rsidR="008E48D0" w:rsidRPr="00A211C8" w:rsidRDefault="008E48D0" w:rsidP="008E48D0">
      <w:pPr>
        <w:spacing w:after="0"/>
        <w:rPr>
          <w:rFonts w:ascii="Times New Roman" w:hAnsi="Times New Roman"/>
          <w:sz w:val="24"/>
          <w:szCs w:val="24"/>
        </w:rPr>
      </w:pPr>
    </w:p>
    <w:p w14:paraId="23CB1AF2" w14:textId="77777777" w:rsidR="008E48D0" w:rsidRPr="00A211C8" w:rsidRDefault="008E48D0" w:rsidP="008E48D0">
      <w:pPr>
        <w:pStyle w:val="Heading4"/>
        <w:numPr>
          <w:ilvl w:val="0"/>
          <w:numId w:val="0"/>
        </w:numPr>
        <w:spacing w:after="0"/>
        <w:ind w:left="1920" w:hanging="720"/>
        <w:rPr>
          <w:rFonts w:ascii="Times New Roman" w:hAnsi="Times New Roman"/>
          <w:sz w:val="24"/>
          <w:szCs w:val="24"/>
        </w:rPr>
      </w:pPr>
      <w:r w:rsidRPr="00EE7447">
        <w:rPr>
          <w:rStyle w:val="Strong"/>
          <w:rFonts w:ascii="Times New Roman" w:hAnsi="Times New Roman"/>
          <w:b w:val="0"/>
          <w:bCs w:val="0"/>
          <w:sz w:val="24"/>
          <w:szCs w:val="24"/>
        </w:rPr>
        <w:t>4.2.3</w:t>
      </w:r>
      <w:r w:rsidRPr="00A211C8">
        <w:rPr>
          <w:rStyle w:val="Strong"/>
          <w:rFonts w:ascii="Times New Roman" w:hAnsi="Times New Roman"/>
          <w:b w:val="0"/>
          <w:bCs w:val="0"/>
          <w:sz w:val="24"/>
          <w:szCs w:val="24"/>
        </w:rPr>
        <w:t xml:space="preserve"> On-site Setup and Event Execution</w:t>
      </w:r>
    </w:p>
    <w:p w14:paraId="41D57108" w14:textId="77777777" w:rsidR="008E48D0" w:rsidRPr="00A211C8" w:rsidRDefault="008E48D0" w:rsidP="008E48D0">
      <w:pPr>
        <w:pStyle w:val="NormalWeb"/>
        <w:spacing w:before="0" w:after="0"/>
        <w:rPr>
          <w:sz w:val="24"/>
          <w:szCs w:val="24"/>
        </w:rPr>
      </w:pPr>
      <w:r w:rsidRPr="00A211C8">
        <w:rPr>
          <w:rStyle w:val="Strong"/>
          <w:sz w:val="24"/>
          <w:szCs w:val="24"/>
        </w:rPr>
        <w:t>Timeline:</w:t>
      </w:r>
      <w:r w:rsidRPr="00A211C8">
        <w:rPr>
          <w:sz w:val="24"/>
          <w:szCs w:val="24"/>
        </w:rPr>
        <w:t xml:space="preserve"> On the day of the clean-up event</w:t>
      </w:r>
      <w:r w:rsidRPr="00A211C8">
        <w:rPr>
          <w:sz w:val="24"/>
          <w:szCs w:val="24"/>
        </w:rPr>
        <w:br/>
      </w:r>
      <w:r w:rsidRPr="00A211C8">
        <w:rPr>
          <w:rStyle w:val="Strong"/>
          <w:sz w:val="24"/>
          <w:szCs w:val="24"/>
        </w:rPr>
        <w:t>Tasks:</w:t>
      </w:r>
    </w:p>
    <w:p w14:paraId="345E25CF" w14:textId="77777777" w:rsidR="008E48D0" w:rsidRPr="00A211C8" w:rsidRDefault="008E48D0" w:rsidP="000B60AF">
      <w:pPr>
        <w:pStyle w:val="NormalWeb"/>
        <w:numPr>
          <w:ilvl w:val="0"/>
          <w:numId w:val="34"/>
        </w:numPr>
        <w:spacing w:before="0" w:after="0"/>
        <w:rPr>
          <w:sz w:val="24"/>
          <w:szCs w:val="24"/>
        </w:rPr>
      </w:pPr>
      <w:r w:rsidRPr="00A211C8">
        <w:rPr>
          <w:sz w:val="24"/>
          <w:szCs w:val="24"/>
        </w:rPr>
        <w:t>Ensure timely transportation of participants to designated locations.</w:t>
      </w:r>
    </w:p>
    <w:p w14:paraId="1ADD513D" w14:textId="77777777" w:rsidR="008E48D0" w:rsidRPr="00A211C8" w:rsidRDefault="008E48D0" w:rsidP="000B60AF">
      <w:pPr>
        <w:pStyle w:val="NormalWeb"/>
        <w:numPr>
          <w:ilvl w:val="0"/>
          <w:numId w:val="34"/>
        </w:numPr>
        <w:spacing w:before="0" w:after="0"/>
        <w:rPr>
          <w:sz w:val="24"/>
          <w:szCs w:val="24"/>
        </w:rPr>
      </w:pPr>
      <w:r w:rsidRPr="00A211C8">
        <w:rPr>
          <w:sz w:val="24"/>
          <w:szCs w:val="24"/>
        </w:rPr>
        <w:t>Set up DJ/sound system at the main meeting point.</w:t>
      </w:r>
    </w:p>
    <w:p w14:paraId="37825F3C" w14:textId="77777777" w:rsidR="008E48D0" w:rsidRPr="00A211C8" w:rsidRDefault="008E48D0" w:rsidP="000B60AF">
      <w:pPr>
        <w:pStyle w:val="NormalWeb"/>
        <w:numPr>
          <w:ilvl w:val="0"/>
          <w:numId w:val="34"/>
        </w:numPr>
        <w:spacing w:before="0" w:after="0"/>
        <w:rPr>
          <w:sz w:val="24"/>
          <w:szCs w:val="24"/>
        </w:rPr>
      </w:pPr>
      <w:r w:rsidRPr="00A211C8">
        <w:rPr>
          <w:sz w:val="24"/>
          <w:szCs w:val="24"/>
        </w:rPr>
        <w:t>Distribute cleaning equipment, gloves, bags, water, and food to participants.</w:t>
      </w:r>
    </w:p>
    <w:p w14:paraId="1F8C64FA" w14:textId="77777777" w:rsidR="008E48D0" w:rsidRPr="00A211C8" w:rsidRDefault="008E48D0" w:rsidP="000B60AF">
      <w:pPr>
        <w:pStyle w:val="NormalWeb"/>
        <w:numPr>
          <w:ilvl w:val="0"/>
          <w:numId w:val="34"/>
        </w:numPr>
        <w:spacing w:before="0" w:after="0"/>
        <w:rPr>
          <w:sz w:val="24"/>
          <w:szCs w:val="24"/>
        </w:rPr>
      </w:pPr>
      <w:r w:rsidRPr="00A211C8">
        <w:rPr>
          <w:sz w:val="24"/>
          <w:szCs w:val="24"/>
        </w:rPr>
        <w:t>Coordinate and oversee cleaning activities at all designated locations.</w:t>
      </w:r>
    </w:p>
    <w:p w14:paraId="680A9F0A" w14:textId="77777777" w:rsidR="008E48D0" w:rsidRPr="00A211C8" w:rsidRDefault="008E48D0" w:rsidP="000B60AF">
      <w:pPr>
        <w:pStyle w:val="NormalWeb"/>
        <w:numPr>
          <w:ilvl w:val="0"/>
          <w:numId w:val="34"/>
        </w:numPr>
        <w:spacing w:before="0" w:after="0"/>
        <w:rPr>
          <w:sz w:val="24"/>
          <w:szCs w:val="24"/>
        </w:rPr>
      </w:pPr>
      <w:r w:rsidRPr="00A211C8">
        <w:rPr>
          <w:sz w:val="24"/>
          <w:szCs w:val="24"/>
        </w:rPr>
        <w:t>Ensure safety measures are respected (including first aid availability).</w:t>
      </w:r>
    </w:p>
    <w:p w14:paraId="7A8422C3" w14:textId="77777777" w:rsidR="008E48D0" w:rsidRPr="00A211C8" w:rsidRDefault="008E48D0" w:rsidP="008E48D0">
      <w:pPr>
        <w:pStyle w:val="NormalWeb"/>
        <w:spacing w:before="0" w:after="0"/>
        <w:rPr>
          <w:sz w:val="24"/>
          <w:szCs w:val="24"/>
        </w:rPr>
      </w:pPr>
    </w:p>
    <w:p w14:paraId="3A3694C4" w14:textId="77777777" w:rsidR="008E48D0" w:rsidRPr="00A211C8" w:rsidRDefault="005D6831" w:rsidP="008E48D0">
      <w:pPr>
        <w:spacing w:after="0"/>
        <w:rPr>
          <w:rFonts w:ascii="Times New Roman" w:hAnsi="Times New Roman"/>
          <w:sz w:val="24"/>
          <w:szCs w:val="24"/>
        </w:rPr>
      </w:pPr>
      <w:r>
        <w:rPr>
          <w:rFonts w:ascii="Times New Roman" w:hAnsi="Times New Roman"/>
          <w:sz w:val="24"/>
          <w:szCs w:val="24"/>
        </w:rPr>
        <w:pict w14:anchorId="5D31DA58">
          <v:rect id="_x0000_i1027" style="width:0;height:1.5pt" o:hralign="center" o:hrstd="t" o:hr="t" fillcolor="#a0a0a0" stroked="f"/>
        </w:pict>
      </w:r>
    </w:p>
    <w:p w14:paraId="5AF5FBD8" w14:textId="77777777" w:rsidR="008E48D0" w:rsidRPr="00A211C8" w:rsidRDefault="008E48D0" w:rsidP="000B60AF">
      <w:pPr>
        <w:pStyle w:val="Heading4"/>
        <w:numPr>
          <w:ilvl w:val="2"/>
          <w:numId w:val="37"/>
        </w:numPr>
        <w:tabs>
          <w:tab w:val="num" w:pos="360"/>
        </w:tabs>
        <w:spacing w:after="0"/>
        <w:ind w:left="862"/>
        <w:rPr>
          <w:rFonts w:ascii="Times New Roman" w:hAnsi="Times New Roman"/>
          <w:sz w:val="24"/>
          <w:szCs w:val="24"/>
        </w:rPr>
      </w:pPr>
      <w:r w:rsidRPr="00A211C8">
        <w:rPr>
          <w:rStyle w:val="Strong"/>
          <w:rFonts w:ascii="Times New Roman" w:hAnsi="Times New Roman"/>
          <w:b w:val="0"/>
          <w:bCs w:val="0"/>
          <w:sz w:val="24"/>
          <w:szCs w:val="24"/>
        </w:rPr>
        <w:t xml:space="preserve">Post-Event Waste Handling and Clean-Down </w:t>
      </w:r>
    </w:p>
    <w:p w14:paraId="29CB62BD" w14:textId="77777777" w:rsidR="008E48D0" w:rsidRPr="00A211C8" w:rsidRDefault="008E48D0" w:rsidP="008E48D0">
      <w:pPr>
        <w:pStyle w:val="NormalWeb"/>
        <w:spacing w:before="0" w:after="0"/>
        <w:rPr>
          <w:sz w:val="24"/>
          <w:szCs w:val="24"/>
        </w:rPr>
      </w:pPr>
      <w:r w:rsidRPr="00A211C8">
        <w:rPr>
          <w:rStyle w:val="Strong"/>
          <w:sz w:val="24"/>
          <w:szCs w:val="24"/>
        </w:rPr>
        <w:t>Timeline:</w:t>
      </w:r>
      <w:r w:rsidRPr="00A211C8">
        <w:rPr>
          <w:sz w:val="24"/>
          <w:szCs w:val="24"/>
        </w:rPr>
        <w:t xml:space="preserve"> Immediately after the clean-up</w:t>
      </w:r>
      <w:r w:rsidRPr="00A211C8">
        <w:rPr>
          <w:sz w:val="24"/>
          <w:szCs w:val="24"/>
        </w:rPr>
        <w:br/>
      </w:r>
      <w:r w:rsidRPr="00A211C8">
        <w:rPr>
          <w:rStyle w:val="Strong"/>
          <w:sz w:val="24"/>
          <w:szCs w:val="24"/>
        </w:rPr>
        <w:t>Tasks:</w:t>
      </w:r>
    </w:p>
    <w:p w14:paraId="7A97BB42" w14:textId="77777777" w:rsidR="008E48D0" w:rsidRPr="00A211C8" w:rsidRDefault="008E48D0" w:rsidP="000B60AF">
      <w:pPr>
        <w:pStyle w:val="NormalWeb"/>
        <w:numPr>
          <w:ilvl w:val="0"/>
          <w:numId w:val="35"/>
        </w:numPr>
        <w:spacing w:before="0" w:after="0"/>
        <w:rPr>
          <w:sz w:val="24"/>
          <w:szCs w:val="24"/>
        </w:rPr>
      </w:pPr>
      <w:r w:rsidRPr="00A211C8">
        <w:rPr>
          <w:sz w:val="24"/>
          <w:szCs w:val="24"/>
        </w:rPr>
        <w:lastRenderedPageBreak/>
        <w:t>Coordinate with local waste management services for collection and proper disposal of all collected waste.</w:t>
      </w:r>
    </w:p>
    <w:p w14:paraId="29F7C193" w14:textId="77777777" w:rsidR="008E48D0" w:rsidRPr="00A211C8" w:rsidRDefault="008E48D0" w:rsidP="000B60AF">
      <w:pPr>
        <w:pStyle w:val="NormalWeb"/>
        <w:numPr>
          <w:ilvl w:val="0"/>
          <w:numId w:val="35"/>
        </w:numPr>
        <w:spacing w:before="0" w:after="0"/>
        <w:rPr>
          <w:sz w:val="24"/>
          <w:szCs w:val="24"/>
        </w:rPr>
      </w:pPr>
      <w:r w:rsidRPr="00A211C8">
        <w:rPr>
          <w:sz w:val="24"/>
          <w:szCs w:val="24"/>
        </w:rPr>
        <w:t>Ensure clean-up of any temporary stations or supply areas.</w:t>
      </w:r>
    </w:p>
    <w:p w14:paraId="20C9DBC7" w14:textId="77777777" w:rsidR="008E48D0" w:rsidRPr="00A211C8" w:rsidRDefault="008E48D0" w:rsidP="000B60AF">
      <w:pPr>
        <w:pStyle w:val="NormalWeb"/>
        <w:numPr>
          <w:ilvl w:val="0"/>
          <w:numId w:val="35"/>
        </w:numPr>
        <w:spacing w:before="0" w:after="0"/>
        <w:rPr>
          <w:sz w:val="24"/>
          <w:szCs w:val="24"/>
        </w:rPr>
      </w:pPr>
      <w:r w:rsidRPr="00A211C8">
        <w:rPr>
          <w:sz w:val="24"/>
          <w:szCs w:val="24"/>
        </w:rPr>
        <w:t>Remove sound equipment and all logistical items.</w:t>
      </w:r>
    </w:p>
    <w:p w14:paraId="7B011DAF" w14:textId="77777777" w:rsidR="008E48D0" w:rsidRPr="00A211C8" w:rsidRDefault="008E48D0" w:rsidP="008E48D0">
      <w:pPr>
        <w:spacing w:after="0"/>
        <w:rPr>
          <w:rFonts w:ascii="Times New Roman" w:hAnsi="Times New Roman"/>
          <w:sz w:val="24"/>
          <w:szCs w:val="24"/>
        </w:rPr>
      </w:pPr>
    </w:p>
    <w:p w14:paraId="74DCABD8" w14:textId="77777777" w:rsidR="008E48D0" w:rsidRPr="00A211C8" w:rsidRDefault="008E48D0" w:rsidP="000B60AF">
      <w:pPr>
        <w:pStyle w:val="Heading4"/>
        <w:numPr>
          <w:ilvl w:val="2"/>
          <w:numId w:val="37"/>
        </w:numPr>
        <w:tabs>
          <w:tab w:val="num" w:pos="360"/>
        </w:tabs>
        <w:spacing w:after="0"/>
        <w:ind w:left="862"/>
        <w:rPr>
          <w:rFonts w:ascii="Times New Roman" w:hAnsi="Times New Roman"/>
          <w:sz w:val="24"/>
          <w:szCs w:val="24"/>
        </w:rPr>
      </w:pPr>
      <w:r w:rsidRPr="00A211C8">
        <w:rPr>
          <w:rStyle w:val="Strong"/>
          <w:rFonts w:ascii="Times New Roman" w:hAnsi="Times New Roman"/>
          <w:b w:val="0"/>
          <w:bCs w:val="0"/>
          <w:sz w:val="24"/>
          <w:szCs w:val="24"/>
        </w:rPr>
        <w:t xml:space="preserve">Reporting </w:t>
      </w:r>
    </w:p>
    <w:p w14:paraId="50B9859D" w14:textId="77777777" w:rsidR="008E48D0" w:rsidRPr="00A211C8" w:rsidRDefault="008E48D0" w:rsidP="008E48D0">
      <w:pPr>
        <w:pStyle w:val="NormalWeb"/>
        <w:spacing w:before="0" w:after="0"/>
        <w:rPr>
          <w:sz w:val="24"/>
          <w:szCs w:val="24"/>
        </w:rPr>
      </w:pPr>
      <w:r w:rsidRPr="00A211C8">
        <w:rPr>
          <w:rStyle w:val="Strong"/>
          <w:sz w:val="24"/>
          <w:szCs w:val="24"/>
        </w:rPr>
        <w:t>Timeline:</w:t>
      </w:r>
    </w:p>
    <w:p w14:paraId="7847B385" w14:textId="77777777" w:rsidR="008E48D0" w:rsidRPr="00A211C8" w:rsidRDefault="008E48D0" w:rsidP="000B60AF">
      <w:pPr>
        <w:pStyle w:val="NormalWeb"/>
        <w:numPr>
          <w:ilvl w:val="0"/>
          <w:numId w:val="36"/>
        </w:numPr>
        <w:spacing w:before="0" w:after="0"/>
        <w:rPr>
          <w:sz w:val="24"/>
          <w:szCs w:val="24"/>
        </w:rPr>
      </w:pPr>
      <w:r w:rsidRPr="00A211C8">
        <w:rPr>
          <w:sz w:val="24"/>
          <w:szCs w:val="24"/>
        </w:rPr>
        <w:t>Final Report: Within 10 working days after event</w:t>
      </w:r>
      <w:r w:rsidRPr="00A211C8">
        <w:rPr>
          <w:sz w:val="24"/>
          <w:szCs w:val="24"/>
        </w:rPr>
        <w:br/>
      </w:r>
      <w:r w:rsidRPr="00A211C8">
        <w:rPr>
          <w:rStyle w:val="Strong"/>
          <w:sz w:val="24"/>
          <w:szCs w:val="24"/>
        </w:rPr>
        <w:t>Tasks:</w:t>
      </w:r>
    </w:p>
    <w:p w14:paraId="71BEED33" w14:textId="77777777" w:rsidR="008E48D0" w:rsidRPr="00A211C8" w:rsidRDefault="008E48D0" w:rsidP="000B60AF">
      <w:pPr>
        <w:pStyle w:val="NormalWeb"/>
        <w:numPr>
          <w:ilvl w:val="0"/>
          <w:numId w:val="36"/>
        </w:numPr>
        <w:spacing w:before="0" w:after="0"/>
        <w:rPr>
          <w:sz w:val="24"/>
          <w:szCs w:val="24"/>
        </w:rPr>
      </w:pPr>
      <w:r w:rsidRPr="00A211C8">
        <w:rPr>
          <w:sz w:val="24"/>
          <w:szCs w:val="24"/>
        </w:rPr>
        <w:t>Prepare and submit a post-event report including:</w:t>
      </w:r>
    </w:p>
    <w:p w14:paraId="449EAF58" w14:textId="77777777" w:rsidR="008E48D0" w:rsidRPr="00A211C8" w:rsidRDefault="008E48D0" w:rsidP="000B60AF">
      <w:pPr>
        <w:pStyle w:val="NormalWeb"/>
        <w:numPr>
          <w:ilvl w:val="1"/>
          <w:numId w:val="36"/>
        </w:numPr>
        <w:spacing w:before="0" w:after="0"/>
        <w:rPr>
          <w:sz w:val="24"/>
          <w:szCs w:val="24"/>
        </w:rPr>
      </w:pPr>
      <w:r w:rsidRPr="00A211C8">
        <w:rPr>
          <w:sz w:val="24"/>
          <w:szCs w:val="24"/>
        </w:rPr>
        <w:t>Overview of the event and locations cleaned</w:t>
      </w:r>
    </w:p>
    <w:p w14:paraId="16B99984" w14:textId="77777777" w:rsidR="008E48D0" w:rsidRPr="00A211C8" w:rsidRDefault="008E48D0" w:rsidP="000B60AF">
      <w:pPr>
        <w:pStyle w:val="NormalWeb"/>
        <w:numPr>
          <w:ilvl w:val="1"/>
          <w:numId w:val="36"/>
        </w:numPr>
        <w:spacing w:before="0" w:after="0"/>
        <w:rPr>
          <w:sz w:val="24"/>
          <w:szCs w:val="24"/>
        </w:rPr>
      </w:pPr>
      <w:r w:rsidRPr="00A211C8">
        <w:rPr>
          <w:sz w:val="24"/>
          <w:szCs w:val="24"/>
        </w:rPr>
        <w:t>Number of participants</w:t>
      </w:r>
    </w:p>
    <w:p w14:paraId="6943088F" w14:textId="77777777" w:rsidR="008E48D0" w:rsidRPr="00A211C8" w:rsidRDefault="008E48D0" w:rsidP="000B60AF">
      <w:pPr>
        <w:pStyle w:val="NormalWeb"/>
        <w:numPr>
          <w:ilvl w:val="1"/>
          <w:numId w:val="36"/>
        </w:numPr>
        <w:spacing w:before="0" w:after="0"/>
        <w:rPr>
          <w:sz w:val="24"/>
          <w:szCs w:val="24"/>
        </w:rPr>
      </w:pPr>
      <w:r w:rsidRPr="00A211C8">
        <w:rPr>
          <w:sz w:val="24"/>
          <w:szCs w:val="24"/>
        </w:rPr>
        <w:t>Types and quantities of waste collected</w:t>
      </w:r>
    </w:p>
    <w:p w14:paraId="4BAC4B36" w14:textId="77777777" w:rsidR="008E48D0" w:rsidRPr="00A211C8" w:rsidRDefault="008E48D0" w:rsidP="000B60AF">
      <w:pPr>
        <w:pStyle w:val="NormalWeb"/>
        <w:numPr>
          <w:ilvl w:val="1"/>
          <w:numId w:val="36"/>
        </w:numPr>
        <w:spacing w:before="0" w:after="0"/>
        <w:rPr>
          <w:sz w:val="24"/>
          <w:szCs w:val="24"/>
        </w:rPr>
      </w:pPr>
      <w:r w:rsidRPr="00A211C8">
        <w:rPr>
          <w:sz w:val="24"/>
          <w:szCs w:val="24"/>
        </w:rPr>
        <w:t>Photographic documentation</w:t>
      </w:r>
    </w:p>
    <w:p w14:paraId="2BCE3AB9" w14:textId="77777777" w:rsidR="008E48D0" w:rsidRPr="00A211C8" w:rsidRDefault="008E48D0" w:rsidP="000B60AF">
      <w:pPr>
        <w:pStyle w:val="NormalWeb"/>
        <w:numPr>
          <w:ilvl w:val="1"/>
          <w:numId w:val="36"/>
        </w:numPr>
        <w:spacing w:before="0" w:after="0"/>
        <w:rPr>
          <w:sz w:val="24"/>
          <w:szCs w:val="24"/>
        </w:rPr>
      </w:pPr>
      <w:r w:rsidRPr="00A211C8">
        <w:rPr>
          <w:sz w:val="24"/>
          <w:szCs w:val="24"/>
        </w:rPr>
        <w:t>Challenges and recommendations</w:t>
      </w:r>
      <w:r w:rsidRPr="00A211C8">
        <w:rPr>
          <w:sz w:val="24"/>
          <w:szCs w:val="24"/>
        </w:rPr>
        <w:br/>
      </w:r>
    </w:p>
    <w:p w14:paraId="21AF9876" w14:textId="77777777" w:rsidR="008E48D0" w:rsidRPr="00A211C8" w:rsidRDefault="008E48D0" w:rsidP="000B60AF">
      <w:pPr>
        <w:pStyle w:val="Heading3"/>
        <w:numPr>
          <w:ilvl w:val="2"/>
          <w:numId w:val="37"/>
        </w:numPr>
        <w:tabs>
          <w:tab w:val="num" w:pos="360"/>
        </w:tabs>
        <w:ind w:left="567" w:hanging="567"/>
      </w:pPr>
      <w:r w:rsidRPr="00A211C8">
        <w:rPr>
          <w:rStyle w:val="Strong"/>
          <w:b w:val="0"/>
          <w:bCs w:val="0"/>
        </w:rPr>
        <w:t>Payment Terms</w:t>
      </w:r>
    </w:p>
    <w:p w14:paraId="6878A4C1" w14:textId="77777777" w:rsidR="008E48D0" w:rsidRPr="00A211C8" w:rsidRDefault="008E48D0" w:rsidP="008E48D0">
      <w:pPr>
        <w:pStyle w:val="NormalWeb"/>
        <w:spacing w:before="0"/>
        <w:rPr>
          <w:sz w:val="24"/>
          <w:szCs w:val="24"/>
        </w:rPr>
      </w:pPr>
      <w:r w:rsidRPr="00A211C8">
        <w:rPr>
          <w:sz w:val="24"/>
          <w:szCs w:val="24"/>
        </w:rPr>
        <w:t>All tasks listed above are to be completed</w:t>
      </w:r>
      <w:r>
        <w:rPr>
          <w:sz w:val="24"/>
          <w:szCs w:val="24"/>
        </w:rPr>
        <w:t xml:space="preserve"> by</w:t>
      </w:r>
      <w:r w:rsidRPr="00A211C8">
        <w:rPr>
          <w:sz w:val="24"/>
          <w:szCs w:val="24"/>
        </w:rPr>
        <w:t xml:space="preserve"> covering the full scope of services, materials, coordination, and reporting. No separate or itemized billing will be accepted unless otherwise agreed.</w:t>
      </w:r>
    </w:p>
    <w:p w14:paraId="775581A9" w14:textId="77777777" w:rsidR="008E48D0" w:rsidRPr="00A211C8" w:rsidRDefault="008E48D0" w:rsidP="008E48D0">
      <w:pPr>
        <w:pStyle w:val="NormalWeb"/>
        <w:spacing w:before="0"/>
        <w:rPr>
          <w:sz w:val="24"/>
          <w:szCs w:val="24"/>
          <w:lang w:val="en-US" w:eastAsia="en-US"/>
        </w:rPr>
      </w:pPr>
      <w:r w:rsidRPr="00A211C8">
        <w:rPr>
          <w:sz w:val="24"/>
          <w:szCs w:val="24"/>
        </w:rPr>
        <w:t xml:space="preserve">The contractor shall ensure the proper organisation, coordination, and execution of all activities related to the clean-up action in </w:t>
      </w:r>
      <w:proofErr w:type="spellStart"/>
      <w:r w:rsidRPr="00A211C8">
        <w:rPr>
          <w:sz w:val="24"/>
          <w:szCs w:val="24"/>
        </w:rPr>
        <w:t>Durrës</w:t>
      </w:r>
      <w:proofErr w:type="spellEnd"/>
      <w:r w:rsidRPr="00A211C8">
        <w:rPr>
          <w:sz w:val="24"/>
          <w:szCs w:val="24"/>
        </w:rPr>
        <w:t>, in full alignment with the objectives and scope of the project. The following general managerial, economic, institutional, and technical requirements shall apply:</w:t>
      </w:r>
    </w:p>
    <w:p w14:paraId="265C32C6" w14:textId="77777777" w:rsidR="008E48D0" w:rsidRPr="00A211C8" w:rsidRDefault="005D6831" w:rsidP="008E48D0">
      <w:pPr>
        <w:rPr>
          <w:rFonts w:ascii="Times New Roman" w:hAnsi="Times New Roman"/>
          <w:sz w:val="24"/>
          <w:szCs w:val="24"/>
        </w:rPr>
      </w:pPr>
      <w:r>
        <w:rPr>
          <w:rFonts w:ascii="Times New Roman" w:hAnsi="Times New Roman"/>
          <w:sz w:val="24"/>
          <w:szCs w:val="24"/>
        </w:rPr>
        <w:pict w14:anchorId="5C9245D9">
          <v:rect id="_x0000_i1028" style="width:0;height:1.5pt" o:hralign="center" o:hrstd="t" o:hr="t" fillcolor="#a0a0a0" stroked="f"/>
        </w:pict>
      </w:r>
    </w:p>
    <w:p w14:paraId="3A148B81" w14:textId="77777777" w:rsidR="008E48D0" w:rsidRPr="00A211C8" w:rsidRDefault="008E48D0" w:rsidP="008E48D0">
      <w:pPr>
        <w:pStyle w:val="Heading4"/>
        <w:rPr>
          <w:rFonts w:ascii="Times New Roman" w:hAnsi="Times New Roman"/>
          <w:sz w:val="24"/>
          <w:szCs w:val="24"/>
        </w:rPr>
      </w:pPr>
      <w:r w:rsidRPr="00A211C8">
        <w:rPr>
          <w:rStyle w:val="Strong"/>
          <w:rFonts w:ascii="Times New Roman" w:hAnsi="Times New Roman"/>
          <w:b w:val="0"/>
          <w:bCs w:val="0"/>
          <w:sz w:val="24"/>
          <w:szCs w:val="24"/>
        </w:rPr>
        <w:t>Managerial and Institutional Requirements:</w:t>
      </w:r>
    </w:p>
    <w:p w14:paraId="4138A8D5" w14:textId="77777777" w:rsidR="008E48D0" w:rsidRPr="00A211C8" w:rsidRDefault="008E48D0" w:rsidP="000B60AF">
      <w:pPr>
        <w:pStyle w:val="NormalWeb"/>
        <w:numPr>
          <w:ilvl w:val="0"/>
          <w:numId w:val="38"/>
        </w:numPr>
        <w:spacing w:before="0" w:after="100" w:afterAutospacing="1"/>
        <w:rPr>
          <w:sz w:val="24"/>
          <w:szCs w:val="24"/>
        </w:rPr>
      </w:pPr>
      <w:r w:rsidRPr="00A211C8">
        <w:rPr>
          <w:sz w:val="24"/>
          <w:szCs w:val="24"/>
        </w:rPr>
        <w:t>The contractor must coordinate closely with the contracting authority, local government representatives, and project partners to ensure all logistical and technical aspects are aligned and approved in due time.</w:t>
      </w:r>
    </w:p>
    <w:p w14:paraId="35B1CC78" w14:textId="77777777" w:rsidR="008E48D0" w:rsidRPr="00A211C8" w:rsidRDefault="008E48D0" w:rsidP="000B60AF">
      <w:pPr>
        <w:pStyle w:val="NormalWeb"/>
        <w:numPr>
          <w:ilvl w:val="0"/>
          <w:numId w:val="38"/>
        </w:numPr>
        <w:spacing w:before="0" w:after="100" w:afterAutospacing="1"/>
        <w:rPr>
          <w:sz w:val="24"/>
          <w:szCs w:val="24"/>
        </w:rPr>
      </w:pPr>
      <w:r w:rsidRPr="00A211C8">
        <w:rPr>
          <w:sz w:val="24"/>
          <w:szCs w:val="24"/>
        </w:rPr>
        <w:t>The contractor is responsible for establishing an efficient internal management structure capable of delivering all required components of the clean-up event within the agreed timeframe and budget.</w:t>
      </w:r>
    </w:p>
    <w:p w14:paraId="00FDF050" w14:textId="77777777" w:rsidR="008E48D0" w:rsidRPr="00A211C8" w:rsidRDefault="008E48D0" w:rsidP="000B60AF">
      <w:pPr>
        <w:pStyle w:val="NormalWeb"/>
        <w:numPr>
          <w:ilvl w:val="0"/>
          <w:numId w:val="38"/>
        </w:numPr>
        <w:spacing w:before="0" w:after="100" w:afterAutospacing="1"/>
        <w:rPr>
          <w:sz w:val="24"/>
          <w:szCs w:val="24"/>
        </w:rPr>
      </w:pPr>
      <w:r w:rsidRPr="00A211C8">
        <w:rPr>
          <w:sz w:val="24"/>
          <w:szCs w:val="24"/>
        </w:rPr>
        <w:t>The contractor must comply with all relevant local regulations concerning public events, waste collection, transport, health and safety, and environmental protection.</w:t>
      </w:r>
    </w:p>
    <w:p w14:paraId="28F8E2F0" w14:textId="77777777" w:rsidR="008E48D0" w:rsidRPr="00A211C8" w:rsidRDefault="008E48D0" w:rsidP="008E48D0">
      <w:pPr>
        <w:rPr>
          <w:rFonts w:ascii="Times New Roman" w:hAnsi="Times New Roman"/>
          <w:sz w:val="24"/>
          <w:szCs w:val="24"/>
        </w:rPr>
      </w:pPr>
    </w:p>
    <w:p w14:paraId="6F26DBAA" w14:textId="77777777" w:rsidR="008E48D0" w:rsidRPr="00A211C8" w:rsidRDefault="008E48D0" w:rsidP="008E48D0">
      <w:pPr>
        <w:pStyle w:val="Heading4"/>
        <w:rPr>
          <w:rFonts w:ascii="Times New Roman" w:hAnsi="Times New Roman"/>
          <w:sz w:val="24"/>
          <w:szCs w:val="24"/>
        </w:rPr>
      </w:pPr>
      <w:r w:rsidRPr="00A211C8">
        <w:rPr>
          <w:rStyle w:val="Strong"/>
          <w:rFonts w:ascii="Times New Roman" w:hAnsi="Times New Roman"/>
          <w:b w:val="0"/>
          <w:bCs w:val="0"/>
          <w:sz w:val="24"/>
          <w:szCs w:val="24"/>
        </w:rPr>
        <w:t>Technical Requirements:</w:t>
      </w:r>
    </w:p>
    <w:p w14:paraId="40C6033A" w14:textId="77777777" w:rsidR="008E48D0" w:rsidRPr="00A211C8" w:rsidRDefault="008E48D0" w:rsidP="000B60AF">
      <w:pPr>
        <w:pStyle w:val="NormalWeb"/>
        <w:numPr>
          <w:ilvl w:val="0"/>
          <w:numId w:val="39"/>
        </w:numPr>
        <w:spacing w:before="0" w:after="100" w:afterAutospacing="1"/>
        <w:rPr>
          <w:sz w:val="24"/>
          <w:szCs w:val="24"/>
        </w:rPr>
      </w:pPr>
      <w:r w:rsidRPr="00A211C8">
        <w:rPr>
          <w:sz w:val="24"/>
          <w:szCs w:val="24"/>
        </w:rPr>
        <w:t>The contractor shall deliver all services and materials as outlined in the terms of reference, ensuring they meet quality standards and are suitable for the event’s scope and size.</w:t>
      </w:r>
    </w:p>
    <w:p w14:paraId="0776B10C" w14:textId="77777777" w:rsidR="008E48D0" w:rsidRPr="00A211C8" w:rsidRDefault="008E48D0" w:rsidP="000B60AF">
      <w:pPr>
        <w:pStyle w:val="NormalWeb"/>
        <w:numPr>
          <w:ilvl w:val="0"/>
          <w:numId w:val="39"/>
        </w:numPr>
        <w:spacing w:before="0" w:after="100" w:afterAutospacing="1"/>
        <w:rPr>
          <w:sz w:val="24"/>
          <w:szCs w:val="24"/>
        </w:rPr>
      </w:pPr>
      <w:r w:rsidRPr="00A211C8">
        <w:rPr>
          <w:sz w:val="24"/>
          <w:szCs w:val="24"/>
        </w:rPr>
        <w:t>The event may be structured in phases (</w:t>
      </w:r>
      <w:proofErr w:type="gramStart"/>
      <w:r w:rsidRPr="00A211C8">
        <w:rPr>
          <w:sz w:val="24"/>
          <w:szCs w:val="24"/>
        </w:rPr>
        <w:t>e.g.</w:t>
      </w:r>
      <w:proofErr w:type="gramEnd"/>
      <w:r w:rsidRPr="00A211C8">
        <w:rPr>
          <w:sz w:val="24"/>
          <w:szCs w:val="24"/>
        </w:rPr>
        <w:t xml:space="preserve"> preparation, execution, post-clean-up), and the contractor shall clearly indicate this in their technical proposal.</w:t>
      </w:r>
    </w:p>
    <w:p w14:paraId="6F72DF31" w14:textId="77777777" w:rsidR="008E48D0" w:rsidRPr="00A211C8" w:rsidRDefault="008E48D0" w:rsidP="000B60AF">
      <w:pPr>
        <w:pStyle w:val="NormalWeb"/>
        <w:numPr>
          <w:ilvl w:val="0"/>
          <w:numId w:val="39"/>
        </w:numPr>
        <w:spacing w:before="0" w:after="100" w:afterAutospacing="1"/>
        <w:rPr>
          <w:sz w:val="24"/>
          <w:szCs w:val="24"/>
        </w:rPr>
      </w:pPr>
      <w:r w:rsidRPr="00A211C8">
        <w:rPr>
          <w:sz w:val="24"/>
          <w:szCs w:val="24"/>
        </w:rPr>
        <w:t>The contractor shall ensure proper waste collection, handling, and disposal in compliance with environmental standards and municipal cooperation agreements.</w:t>
      </w:r>
    </w:p>
    <w:p w14:paraId="24E93FBB" w14:textId="77777777" w:rsidR="008E48D0" w:rsidRPr="00EE7447" w:rsidRDefault="008E48D0" w:rsidP="000B60AF">
      <w:pPr>
        <w:pStyle w:val="Heading2"/>
        <w:numPr>
          <w:ilvl w:val="1"/>
          <w:numId w:val="37"/>
        </w:numPr>
        <w:tabs>
          <w:tab w:val="num" w:pos="360"/>
        </w:tabs>
        <w:spacing w:before="0"/>
        <w:ind w:left="1200" w:hanging="720"/>
      </w:pPr>
      <w:bookmarkStart w:id="42" w:name="_Ref530906824"/>
      <w:bookmarkStart w:id="43" w:name="_Toc169041937"/>
      <w:bookmarkStart w:id="44" w:name="_Toc169042011"/>
      <w:bookmarkStart w:id="45" w:name="_Toc169536201"/>
      <w:r w:rsidRPr="00EE7447">
        <w:t>Project management</w:t>
      </w:r>
      <w:bookmarkEnd w:id="42"/>
      <w:bookmarkEnd w:id="43"/>
      <w:bookmarkEnd w:id="44"/>
      <w:bookmarkEnd w:id="45"/>
    </w:p>
    <w:p w14:paraId="233EB630" w14:textId="77777777" w:rsidR="008E48D0" w:rsidRPr="00A211C8" w:rsidRDefault="008E48D0" w:rsidP="000B60AF">
      <w:pPr>
        <w:pStyle w:val="Heading3"/>
        <w:numPr>
          <w:ilvl w:val="2"/>
          <w:numId w:val="37"/>
        </w:numPr>
        <w:tabs>
          <w:tab w:val="num" w:pos="360"/>
        </w:tabs>
        <w:ind w:left="567" w:hanging="567"/>
      </w:pPr>
      <w:r w:rsidRPr="00A211C8">
        <w:t>Responsible body</w:t>
      </w:r>
    </w:p>
    <w:p w14:paraId="37E00D54" w14:textId="77777777" w:rsidR="008E48D0" w:rsidRPr="00A211C8" w:rsidRDefault="008E48D0" w:rsidP="008E48D0">
      <w:pPr>
        <w:pStyle w:val="whitespace-pre-wrap"/>
      </w:pPr>
      <w:r w:rsidRPr="00A211C8">
        <w:lastRenderedPageBreak/>
        <w:t xml:space="preserve">University </w:t>
      </w:r>
      <w:proofErr w:type="spellStart"/>
      <w:r w:rsidRPr="00A211C8">
        <w:t>Aleksandër</w:t>
      </w:r>
      <w:proofErr w:type="spellEnd"/>
      <w:r w:rsidRPr="00A211C8">
        <w:t xml:space="preserve"> </w:t>
      </w:r>
      <w:proofErr w:type="spellStart"/>
      <w:r w:rsidRPr="00A211C8">
        <w:t>Moisiu</w:t>
      </w:r>
      <w:proofErr w:type="spellEnd"/>
      <w:r w:rsidRPr="00A211C8">
        <w:t xml:space="preserve">, </w:t>
      </w:r>
      <w:proofErr w:type="spellStart"/>
      <w:r w:rsidRPr="00A211C8">
        <w:t>Durrës</w:t>
      </w:r>
      <w:proofErr w:type="spellEnd"/>
      <w:r w:rsidRPr="00A211C8">
        <w:t xml:space="preserve"> will be the Contracting Authority responsible for managing the contract.  </w:t>
      </w:r>
    </w:p>
    <w:p w14:paraId="296C2AB4" w14:textId="77777777" w:rsidR="008E48D0" w:rsidRPr="00A211C8" w:rsidRDefault="008E48D0" w:rsidP="000B60AF">
      <w:pPr>
        <w:pStyle w:val="Heading3"/>
        <w:numPr>
          <w:ilvl w:val="2"/>
          <w:numId w:val="37"/>
        </w:numPr>
        <w:tabs>
          <w:tab w:val="num" w:pos="360"/>
        </w:tabs>
        <w:ind w:left="567" w:hanging="567"/>
      </w:pPr>
      <w:r w:rsidRPr="00A211C8">
        <w:t>Management structure</w:t>
      </w:r>
    </w:p>
    <w:p w14:paraId="35AF1767" w14:textId="77777777" w:rsidR="008E48D0" w:rsidRPr="00A211C8" w:rsidRDefault="008E48D0" w:rsidP="008E48D0">
      <w:pPr>
        <w:rPr>
          <w:sz w:val="24"/>
          <w:szCs w:val="24"/>
          <w:lang w:val="en-US" w:eastAsia="en-US"/>
        </w:rPr>
      </w:pPr>
      <w:r w:rsidRPr="00A211C8">
        <w:rPr>
          <w:rFonts w:ascii="Times New Roman" w:hAnsi="Times New Roman"/>
          <w:sz w:val="24"/>
          <w:szCs w:val="24"/>
          <w:lang w:val="en-US" w:eastAsia="en-US"/>
        </w:rPr>
        <w:t xml:space="preserve">The contractor will report to University </w:t>
      </w:r>
      <w:proofErr w:type="spellStart"/>
      <w:r w:rsidRPr="00A211C8">
        <w:rPr>
          <w:rFonts w:ascii="Times New Roman" w:hAnsi="Times New Roman"/>
          <w:sz w:val="24"/>
          <w:szCs w:val="24"/>
          <w:lang w:val="en-US" w:eastAsia="en-US"/>
        </w:rPr>
        <w:t>Aleksandër</w:t>
      </w:r>
      <w:proofErr w:type="spellEnd"/>
      <w:r w:rsidRPr="00A211C8">
        <w:rPr>
          <w:rFonts w:ascii="Times New Roman" w:hAnsi="Times New Roman"/>
          <w:sz w:val="24"/>
          <w:szCs w:val="24"/>
          <w:lang w:val="en-US" w:eastAsia="en-US"/>
        </w:rPr>
        <w:t xml:space="preserve"> </w:t>
      </w:r>
      <w:proofErr w:type="spellStart"/>
      <w:r w:rsidRPr="00A211C8">
        <w:rPr>
          <w:rFonts w:ascii="Times New Roman" w:hAnsi="Times New Roman"/>
          <w:sz w:val="24"/>
          <w:szCs w:val="24"/>
          <w:lang w:val="en-US" w:eastAsia="en-US"/>
        </w:rPr>
        <w:t>Moisiu</w:t>
      </w:r>
      <w:proofErr w:type="spellEnd"/>
      <w:r w:rsidRPr="00A211C8">
        <w:rPr>
          <w:rFonts w:ascii="Times New Roman" w:hAnsi="Times New Roman"/>
          <w:sz w:val="24"/>
          <w:szCs w:val="24"/>
          <w:lang w:val="en-US" w:eastAsia="en-US"/>
        </w:rPr>
        <w:t xml:space="preserve">, </w:t>
      </w:r>
      <w:proofErr w:type="spellStart"/>
      <w:r w:rsidRPr="00A211C8">
        <w:rPr>
          <w:rFonts w:ascii="Times New Roman" w:hAnsi="Times New Roman"/>
          <w:sz w:val="24"/>
          <w:szCs w:val="24"/>
          <w:lang w:val="en-US" w:eastAsia="en-US"/>
        </w:rPr>
        <w:t>Durrës</w:t>
      </w:r>
      <w:proofErr w:type="spellEnd"/>
      <w:r w:rsidRPr="00A211C8">
        <w:rPr>
          <w:rFonts w:ascii="Times New Roman" w:hAnsi="Times New Roman"/>
          <w:sz w:val="24"/>
          <w:szCs w:val="24"/>
          <w:lang w:val="en-US" w:eastAsia="en-US"/>
        </w:rPr>
        <w:t xml:space="preserve"> and coordinate with Municipality of </w:t>
      </w:r>
      <w:proofErr w:type="spellStart"/>
      <w:r w:rsidRPr="00A211C8">
        <w:rPr>
          <w:rFonts w:ascii="Times New Roman" w:hAnsi="Times New Roman"/>
          <w:sz w:val="24"/>
          <w:szCs w:val="24"/>
          <w:lang w:val="en-US" w:eastAsia="en-US"/>
        </w:rPr>
        <w:t>Durrës</w:t>
      </w:r>
      <w:proofErr w:type="spellEnd"/>
      <w:r w:rsidRPr="00A211C8">
        <w:rPr>
          <w:rFonts w:ascii="Times New Roman" w:hAnsi="Times New Roman"/>
          <w:sz w:val="24"/>
          <w:szCs w:val="24"/>
          <w:lang w:val="en-US" w:eastAsia="en-US"/>
        </w:rPr>
        <w:t xml:space="preserve"> and URI's Project Manager.</w:t>
      </w:r>
    </w:p>
    <w:p w14:paraId="1921A65C" w14:textId="77777777" w:rsidR="008E48D0" w:rsidRPr="00A211C8" w:rsidRDefault="008E48D0" w:rsidP="000B60AF">
      <w:pPr>
        <w:pStyle w:val="Heading3"/>
        <w:numPr>
          <w:ilvl w:val="2"/>
          <w:numId w:val="37"/>
        </w:numPr>
        <w:tabs>
          <w:tab w:val="num" w:pos="360"/>
        </w:tabs>
        <w:ind w:left="567" w:hanging="567"/>
      </w:pPr>
      <w:r w:rsidRPr="00A211C8">
        <w:t>Facilities to be provided by the contracting authority and/or other parties</w:t>
      </w:r>
    </w:p>
    <w:p w14:paraId="3AF7C607" w14:textId="77777777" w:rsidR="008E48D0" w:rsidRPr="00A211C8" w:rsidRDefault="008E48D0" w:rsidP="008E48D0">
      <w:pPr>
        <w:rPr>
          <w:rFonts w:ascii="Times New Roman" w:hAnsi="Times New Roman"/>
          <w:sz w:val="24"/>
          <w:szCs w:val="24"/>
        </w:rPr>
      </w:pPr>
      <w:r w:rsidRPr="00A211C8">
        <w:rPr>
          <w:rFonts w:ascii="Times New Roman" w:hAnsi="Times New Roman"/>
          <w:sz w:val="24"/>
          <w:szCs w:val="24"/>
        </w:rPr>
        <w:t>N/A</w:t>
      </w:r>
    </w:p>
    <w:p w14:paraId="4E74D3A2" w14:textId="77777777" w:rsidR="008E48D0" w:rsidRPr="00A211C8" w:rsidRDefault="008E48D0" w:rsidP="000B60AF">
      <w:pPr>
        <w:pStyle w:val="Heading1"/>
        <w:numPr>
          <w:ilvl w:val="0"/>
          <w:numId w:val="37"/>
        </w:numPr>
        <w:tabs>
          <w:tab w:val="num" w:pos="360"/>
        </w:tabs>
        <w:spacing w:before="0"/>
        <w:ind w:left="482" w:hanging="482"/>
        <w:rPr>
          <w:sz w:val="24"/>
          <w:szCs w:val="24"/>
        </w:rPr>
      </w:pPr>
      <w:bookmarkStart w:id="46" w:name="_Toc169041938"/>
      <w:bookmarkStart w:id="47" w:name="_Toc169042012"/>
      <w:bookmarkStart w:id="48" w:name="_Toc169536202"/>
      <w:bookmarkStart w:id="49" w:name="_Hlk163758331"/>
      <w:r w:rsidRPr="00A211C8">
        <w:rPr>
          <w:sz w:val="24"/>
          <w:szCs w:val="24"/>
        </w:rPr>
        <w:t>LOGISTICS AND TIMING</w:t>
      </w:r>
      <w:bookmarkEnd w:id="46"/>
      <w:bookmarkEnd w:id="47"/>
      <w:bookmarkEnd w:id="48"/>
    </w:p>
    <w:p w14:paraId="72E7C690" w14:textId="77777777" w:rsidR="008E48D0" w:rsidRPr="00EE7447" w:rsidRDefault="008E48D0" w:rsidP="000B60AF">
      <w:pPr>
        <w:pStyle w:val="Heading2"/>
        <w:numPr>
          <w:ilvl w:val="1"/>
          <w:numId w:val="37"/>
        </w:numPr>
        <w:tabs>
          <w:tab w:val="num" w:pos="360"/>
        </w:tabs>
        <w:spacing w:before="0"/>
        <w:ind w:left="1200" w:hanging="720"/>
      </w:pPr>
      <w:bookmarkStart w:id="50" w:name="_Toc169041939"/>
      <w:bookmarkStart w:id="51" w:name="_Toc169042013"/>
      <w:bookmarkStart w:id="52" w:name="_Toc169536203"/>
      <w:r w:rsidRPr="00EE7447">
        <w:t>Location</w:t>
      </w:r>
      <w:bookmarkEnd w:id="50"/>
      <w:bookmarkEnd w:id="51"/>
      <w:bookmarkEnd w:id="52"/>
    </w:p>
    <w:p w14:paraId="40B984EA" w14:textId="77777777" w:rsidR="008E48D0" w:rsidRPr="00A211C8" w:rsidRDefault="008E48D0" w:rsidP="008E48D0">
      <w:pPr>
        <w:pStyle w:val="ListParagraph"/>
        <w:ind w:left="480"/>
        <w:rPr>
          <w:sz w:val="24"/>
          <w:szCs w:val="24"/>
        </w:rPr>
      </w:pPr>
      <w:bookmarkStart w:id="53" w:name="_Hlk165993087"/>
      <w:bookmarkStart w:id="54" w:name="_Hlk166680476"/>
      <w:proofErr w:type="spellStart"/>
      <w:r w:rsidRPr="00A211C8">
        <w:rPr>
          <w:sz w:val="24"/>
          <w:szCs w:val="24"/>
        </w:rPr>
        <w:t>Durrës</w:t>
      </w:r>
      <w:proofErr w:type="spellEnd"/>
      <w:r w:rsidRPr="00A211C8">
        <w:rPr>
          <w:sz w:val="24"/>
          <w:szCs w:val="24"/>
        </w:rPr>
        <w:t xml:space="preserve"> municipality, Albania</w:t>
      </w:r>
    </w:p>
    <w:bookmarkEnd w:id="53"/>
    <w:p w14:paraId="282CCF90" w14:textId="77777777" w:rsidR="008E48D0" w:rsidRPr="00A211C8" w:rsidRDefault="008E48D0" w:rsidP="008E48D0">
      <w:pPr>
        <w:keepNext/>
        <w:keepLines/>
        <w:rPr>
          <w:rFonts w:ascii="Times New Roman" w:hAnsi="Times New Roman"/>
          <w:sz w:val="24"/>
          <w:szCs w:val="24"/>
        </w:rPr>
      </w:pPr>
    </w:p>
    <w:p w14:paraId="5A2396E3" w14:textId="77777777" w:rsidR="008E48D0" w:rsidRPr="00EE7447" w:rsidRDefault="008E48D0" w:rsidP="000B60AF">
      <w:pPr>
        <w:pStyle w:val="Heading2"/>
        <w:numPr>
          <w:ilvl w:val="1"/>
          <w:numId w:val="37"/>
        </w:numPr>
        <w:tabs>
          <w:tab w:val="num" w:pos="360"/>
        </w:tabs>
        <w:spacing w:before="0"/>
        <w:ind w:left="1200" w:hanging="720"/>
      </w:pPr>
      <w:bookmarkStart w:id="55" w:name="_Toc169041940"/>
      <w:bookmarkStart w:id="56" w:name="_Toc169042014"/>
      <w:bookmarkStart w:id="57" w:name="_Toc169536204"/>
      <w:bookmarkEnd w:id="49"/>
      <w:bookmarkEnd w:id="54"/>
      <w:r w:rsidRPr="00EE7447">
        <w:t>Start date &amp; period of implementation</w:t>
      </w:r>
      <w:bookmarkEnd w:id="55"/>
      <w:bookmarkEnd w:id="56"/>
      <w:bookmarkEnd w:id="57"/>
    </w:p>
    <w:p w14:paraId="2260588F" w14:textId="77777777" w:rsidR="008E48D0" w:rsidRPr="00EE7447" w:rsidRDefault="008E48D0" w:rsidP="008E48D0">
      <w:pPr>
        <w:pStyle w:val="ListParagraph"/>
        <w:ind w:left="480"/>
        <w:rPr>
          <w:sz w:val="24"/>
          <w:szCs w:val="24"/>
        </w:rPr>
      </w:pPr>
      <w:r w:rsidRPr="00EE7447">
        <w:rPr>
          <w:sz w:val="24"/>
          <w:szCs w:val="24"/>
          <w:lang w:val="en-US"/>
        </w:rPr>
        <w:t xml:space="preserve">The period for implementing the tasks is </w:t>
      </w:r>
      <w:r w:rsidRPr="00EE7447">
        <w:rPr>
          <w:sz w:val="24"/>
          <w:szCs w:val="24"/>
        </w:rPr>
        <w:t>5 (five) days from the moment of signing the Contract.</w:t>
      </w:r>
    </w:p>
    <w:p w14:paraId="65323479" w14:textId="77777777" w:rsidR="008E48D0" w:rsidRPr="00A211C8" w:rsidRDefault="008E48D0" w:rsidP="000B60AF">
      <w:pPr>
        <w:pStyle w:val="Heading1"/>
        <w:numPr>
          <w:ilvl w:val="0"/>
          <w:numId w:val="37"/>
        </w:numPr>
        <w:tabs>
          <w:tab w:val="num" w:pos="360"/>
        </w:tabs>
        <w:spacing w:before="0"/>
        <w:ind w:left="482" w:hanging="482"/>
        <w:rPr>
          <w:sz w:val="24"/>
          <w:szCs w:val="24"/>
        </w:rPr>
      </w:pPr>
      <w:bookmarkStart w:id="58" w:name="_Toc169041941"/>
      <w:bookmarkStart w:id="59" w:name="_Toc169042015"/>
      <w:bookmarkStart w:id="60" w:name="_Toc169042089"/>
      <w:bookmarkStart w:id="61" w:name="_Toc169042163"/>
      <w:bookmarkStart w:id="62" w:name="_Toc169042303"/>
      <w:bookmarkStart w:id="63" w:name="_Toc169041942"/>
      <w:bookmarkStart w:id="64" w:name="_Toc169042016"/>
      <w:bookmarkStart w:id="65" w:name="_Toc169536205"/>
      <w:bookmarkEnd w:id="58"/>
      <w:bookmarkEnd w:id="59"/>
      <w:bookmarkEnd w:id="60"/>
      <w:bookmarkEnd w:id="61"/>
      <w:bookmarkEnd w:id="62"/>
      <w:r w:rsidRPr="00A211C8">
        <w:rPr>
          <w:sz w:val="24"/>
          <w:szCs w:val="24"/>
        </w:rPr>
        <w:t>REQUIREMENTS</w:t>
      </w:r>
      <w:bookmarkEnd w:id="63"/>
      <w:bookmarkEnd w:id="64"/>
      <w:bookmarkEnd w:id="65"/>
    </w:p>
    <w:p w14:paraId="5213ED95" w14:textId="77777777" w:rsidR="008E48D0" w:rsidRPr="00A211C8" w:rsidRDefault="008E48D0" w:rsidP="000B60AF">
      <w:pPr>
        <w:pStyle w:val="Heading2"/>
        <w:numPr>
          <w:ilvl w:val="1"/>
          <w:numId w:val="37"/>
        </w:numPr>
        <w:tabs>
          <w:tab w:val="num" w:pos="360"/>
        </w:tabs>
        <w:spacing w:before="0"/>
        <w:ind w:left="1200" w:hanging="720"/>
      </w:pPr>
      <w:bookmarkStart w:id="66" w:name="_Toc169041943"/>
      <w:bookmarkStart w:id="67" w:name="_Toc169042017"/>
      <w:bookmarkStart w:id="68" w:name="_Toc169536206"/>
      <w:r w:rsidRPr="000D28DC">
        <w:t>Personnel</w:t>
      </w:r>
      <w:bookmarkEnd w:id="66"/>
      <w:bookmarkEnd w:id="67"/>
      <w:bookmarkEnd w:id="68"/>
      <w:r w:rsidRPr="000D28DC">
        <w:t xml:space="preserve"> </w:t>
      </w:r>
    </w:p>
    <w:p w14:paraId="2B78FBEE" w14:textId="2A39FC8B" w:rsidR="008E48D0" w:rsidRPr="00A211C8" w:rsidRDefault="008E48D0" w:rsidP="00A45D88">
      <w:pPr>
        <w:pStyle w:val="NormalWeb"/>
        <w:spacing w:before="0"/>
        <w:rPr>
          <w:sz w:val="24"/>
          <w:szCs w:val="24"/>
        </w:rPr>
      </w:pPr>
      <w:r w:rsidRPr="00A211C8">
        <w:rPr>
          <w:sz w:val="24"/>
          <w:szCs w:val="24"/>
        </w:rPr>
        <w:t xml:space="preserve">The contractor shall ensure the engagement of qualified staff necessary for the successful planning, coordination, and implementation of the clean-up action. </w:t>
      </w:r>
    </w:p>
    <w:p w14:paraId="64B3E423" w14:textId="77777777" w:rsidR="008E48D0" w:rsidRPr="000D28DC" w:rsidRDefault="008E48D0" w:rsidP="008E48D0">
      <w:pPr>
        <w:pStyle w:val="Text2"/>
      </w:pPr>
    </w:p>
    <w:p w14:paraId="64440BA6" w14:textId="77777777" w:rsidR="008E48D0" w:rsidRPr="00A211C8" w:rsidRDefault="008E48D0" w:rsidP="000B60AF">
      <w:pPr>
        <w:pStyle w:val="Heading3"/>
        <w:numPr>
          <w:ilvl w:val="2"/>
          <w:numId w:val="37"/>
        </w:numPr>
        <w:tabs>
          <w:tab w:val="num" w:pos="360"/>
        </w:tabs>
        <w:ind w:left="567" w:hanging="567"/>
      </w:pPr>
      <w:r w:rsidRPr="00A211C8">
        <w:t>Key experts</w:t>
      </w:r>
    </w:p>
    <w:p w14:paraId="217FBF97" w14:textId="77777777" w:rsidR="008E48D0" w:rsidRPr="00A211C8" w:rsidRDefault="008E48D0" w:rsidP="008E48D0">
      <w:pPr>
        <w:rPr>
          <w:rFonts w:ascii="Times New Roman" w:hAnsi="Times New Roman"/>
          <w:sz w:val="24"/>
          <w:szCs w:val="24"/>
        </w:rPr>
      </w:pPr>
      <w:r w:rsidRPr="00A211C8">
        <w:rPr>
          <w:rFonts w:ascii="Times New Roman" w:hAnsi="Times New Roman"/>
          <w:sz w:val="24"/>
          <w:szCs w:val="24"/>
        </w:rPr>
        <w:t>Key experts have a crucial role in implementing the contract. These terms of reference contain the minimum requirements for the key experts.</w:t>
      </w:r>
    </w:p>
    <w:p w14:paraId="3CE5C6FE" w14:textId="77777777" w:rsidR="008E48D0" w:rsidRPr="00A211C8" w:rsidRDefault="008E48D0" w:rsidP="008E48D0">
      <w:pPr>
        <w:rPr>
          <w:rFonts w:ascii="Times New Roman" w:hAnsi="Times New Roman"/>
          <w:sz w:val="24"/>
          <w:szCs w:val="24"/>
        </w:rPr>
      </w:pPr>
      <w:r w:rsidRPr="00A211C8">
        <w:rPr>
          <w:rFonts w:ascii="Times New Roman" w:hAnsi="Times New Roman"/>
          <w:sz w:val="24"/>
          <w:szCs w:val="24"/>
        </w:rPr>
        <w:t xml:space="preserve">Although minimum requirements for the experts are not selection criteria but award criteria meant to evaluate the technical quality of the offer, the compliance with these requirements is assessed on a YES/NO basis. If an expert does not meet the minimum requirements, the expert must be rejected on the basis of non-compliance. This means that the entire tender is rejected and shall not be evaluated further. </w:t>
      </w:r>
    </w:p>
    <w:p w14:paraId="560FCE85" w14:textId="77777777" w:rsidR="008E48D0" w:rsidRPr="00A211C8" w:rsidRDefault="008E48D0" w:rsidP="008E48D0">
      <w:pPr>
        <w:rPr>
          <w:rFonts w:ascii="Times New Roman" w:hAnsi="Times New Roman"/>
          <w:sz w:val="24"/>
          <w:szCs w:val="24"/>
        </w:rPr>
      </w:pPr>
      <w:r w:rsidRPr="00A211C8">
        <w:rPr>
          <w:rFonts w:ascii="Times New Roman" w:hAnsi="Times New Roman"/>
          <w:sz w:val="24"/>
          <w:szCs w:val="24"/>
        </w:rPr>
        <w:t>During the evaluation, higher scores will be awarded to the “Expert’s Profile” that demonstrates, in addition to the minimum requirements, strengths in relation to the objectives, expected outputs, and scope of work. The award criteria may include additional desirable qualifications, skills and professional experience. These additional desirable criteria, will provide guidance on the elements that will be considered a strength and will receive higher scores.</w:t>
      </w:r>
    </w:p>
    <w:p w14:paraId="3772B2C3" w14:textId="77777777" w:rsidR="008E48D0" w:rsidRPr="00A211C8" w:rsidRDefault="008E48D0" w:rsidP="008E48D0">
      <w:pPr>
        <w:pStyle w:val="BodyText"/>
        <w:keepNext/>
        <w:shd w:val="clear" w:color="auto" w:fill="FFFFFF" w:themeFill="background1"/>
        <w:rPr>
          <w:rFonts w:ascii="Times New Roman" w:hAnsi="Times New Roman"/>
          <w:b/>
          <w:bCs/>
          <w:sz w:val="24"/>
          <w:szCs w:val="24"/>
          <w:u w:val="single"/>
        </w:rPr>
      </w:pPr>
      <w:r w:rsidRPr="00A211C8">
        <w:rPr>
          <w:rFonts w:ascii="Times New Roman" w:hAnsi="Times New Roman"/>
          <w:b/>
          <w:bCs/>
          <w:sz w:val="24"/>
          <w:szCs w:val="24"/>
          <w:u w:val="single"/>
        </w:rPr>
        <w:t>Guidance on expert time inputs:</w:t>
      </w:r>
    </w:p>
    <w:p w14:paraId="4640B2A3" w14:textId="77777777" w:rsidR="008E48D0" w:rsidRPr="00A211C8" w:rsidRDefault="008E48D0" w:rsidP="000B60AF">
      <w:pPr>
        <w:pStyle w:val="BodyText"/>
        <w:numPr>
          <w:ilvl w:val="0"/>
          <w:numId w:val="19"/>
        </w:numPr>
        <w:shd w:val="clear" w:color="auto" w:fill="FFFFFF" w:themeFill="background1"/>
        <w:spacing w:after="0"/>
        <w:ind w:left="426" w:hanging="426"/>
        <w:rPr>
          <w:rFonts w:ascii="Times New Roman" w:hAnsi="Times New Roman"/>
          <w:sz w:val="24"/>
          <w:szCs w:val="24"/>
        </w:rPr>
      </w:pPr>
      <w:r w:rsidRPr="00A211C8">
        <w:rPr>
          <w:rFonts w:ascii="Times New Roman" w:hAnsi="Times New Roman"/>
          <w:sz w:val="24"/>
          <w:szCs w:val="24"/>
          <w:u w:val="single"/>
        </w:rPr>
        <w:t>Working days</w:t>
      </w:r>
      <w:r w:rsidRPr="00A211C8">
        <w:rPr>
          <w:rFonts w:ascii="Times New Roman" w:hAnsi="Times New Roman"/>
          <w:sz w:val="24"/>
          <w:szCs w:val="24"/>
        </w:rPr>
        <w:t xml:space="preserve">: performance of the contract (and therefore payment) is based solely on working days. The contractor will only be paid for days actually worked on the basis of the daily fee rate contained in the budget breakdown (Annex V). The time input for experts must be expressed in Full Time Equivalent (FTE). Tenderers must annex the ‘Estimated number of working days’ worksheet contained in the spread sheet for Annex V to their </w:t>
      </w:r>
      <w:r w:rsidRPr="00A211C8">
        <w:rPr>
          <w:rFonts w:ascii="Times New Roman" w:hAnsi="Times New Roman"/>
          <w:sz w:val="24"/>
          <w:szCs w:val="24"/>
        </w:rPr>
        <w:lastRenderedPageBreak/>
        <w:t>organisation and methodology (Annex III) to demonstrate the correspondence between the proposed methodology and the expert inputs.</w:t>
      </w:r>
    </w:p>
    <w:p w14:paraId="3B120237" w14:textId="77777777" w:rsidR="008E48D0" w:rsidRPr="00A211C8" w:rsidRDefault="008E48D0" w:rsidP="000B60AF">
      <w:pPr>
        <w:pStyle w:val="BodyText"/>
        <w:numPr>
          <w:ilvl w:val="0"/>
          <w:numId w:val="19"/>
        </w:numPr>
        <w:shd w:val="clear" w:color="auto" w:fill="FFFFFF" w:themeFill="background1"/>
        <w:spacing w:after="240"/>
        <w:ind w:left="425" w:hanging="425"/>
        <w:rPr>
          <w:rFonts w:ascii="Times New Roman" w:hAnsi="Times New Roman"/>
          <w:sz w:val="24"/>
          <w:szCs w:val="24"/>
        </w:rPr>
      </w:pPr>
      <w:r w:rsidRPr="00A211C8">
        <w:rPr>
          <w:rFonts w:ascii="Times New Roman" w:hAnsi="Times New Roman"/>
          <w:sz w:val="24"/>
          <w:szCs w:val="24"/>
          <w:u w:val="single"/>
        </w:rPr>
        <w:t>The annual leave</w:t>
      </w:r>
      <w:r w:rsidRPr="00A211C8">
        <w:rPr>
          <w:rFonts w:ascii="Times New Roman" w:hAnsi="Times New Roman"/>
          <w:sz w:val="24"/>
          <w:szCs w:val="24"/>
        </w:rPr>
        <w:t xml:space="preserve"> entitlement of the experts employed by a contractor is determined by their employment contract with the contractor and not by the service contract between the contracting authority and the contractor. However, the annual leave entitlement of experts must not exceed 60 calendar days per year. Moreover, the contracting authority can decide when experts take their annual leave since this is subject to approval by the project manager, who will assess any such request according to the needs of the project while the contract is in progress. A day of annual leave is not considered to be a working day. See Articles 21 and 22 of the general conditions.</w:t>
      </w:r>
    </w:p>
    <w:p w14:paraId="3CEBBA25" w14:textId="77777777" w:rsidR="008E48D0" w:rsidRPr="00A211C8" w:rsidRDefault="008E48D0" w:rsidP="000B60AF">
      <w:pPr>
        <w:pStyle w:val="Text2"/>
        <w:numPr>
          <w:ilvl w:val="0"/>
          <w:numId w:val="19"/>
        </w:numPr>
        <w:shd w:val="clear" w:color="auto" w:fill="FFFFFF" w:themeFill="background1"/>
        <w:tabs>
          <w:tab w:val="clear" w:pos="2161"/>
        </w:tabs>
        <w:ind w:left="426" w:hanging="426"/>
        <w:rPr>
          <w:rFonts w:ascii="Times New Roman" w:hAnsi="Times New Roman"/>
          <w:snapToGrid w:val="0"/>
          <w:sz w:val="24"/>
          <w:szCs w:val="24"/>
          <w:lang w:eastAsia="en-US"/>
        </w:rPr>
      </w:pPr>
      <w:r w:rsidRPr="00A211C8">
        <w:rPr>
          <w:rFonts w:ascii="Times New Roman" w:hAnsi="Times New Roman"/>
          <w:snapToGrid w:val="0"/>
          <w:sz w:val="24"/>
          <w:szCs w:val="24"/>
          <w:u w:val="single"/>
          <w:lang w:eastAsia="en-US"/>
        </w:rPr>
        <w:t>The fee rates for all experts must include:</w:t>
      </w:r>
      <w:r w:rsidRPr="00A211C8">
        <w:rPr>
          <w:rFonts w:ascii="Times New Roman" w:hAnsi="Times New Roman"/>
          <w:snapToGrid w:val="0"/>
          <w:sz w:val="24"/>
          <w:szCs w:val="24"/>
          <w:lang w:eastAsia="en-US"/>
        </w:rPr>
        <w:t xml:space="preserve"> the remuneration paid to the experts, all the administrative costs of employing the relevant experts, such as equipment, relocation and repatriation expenses (including flights to and from the place of performance upon mobilisation and demobilisation as well as leave), accommodation, expatriation allowances, leave, medical insurance and other employment benefits given to the experts by the contractor. It shall also include any security arrangement except when this is exceptionally included under the incidental expenditure. Furthermore, the fees shall also include the margin, overheads, profit and support facilities. </w:t>
      </w:r>
    </w:p>
    <w:p w14:paraId="3A50DFD4" w14:textId="77777777" w:rsidR="008E48D0" w:rsidRDefault="008E48D0" w:rsidP="000B60AF">
      <w:pPr>
        <w:pStyle w:val="Text2"/>
        <w:numPr>
          <w:ilvl w:val="0"/>
          <w:numId w:val="19"/>
        </w:numPr>
        <w:shd w:val="clear" w:color="auto" w:fill="FFFFFF" w:themeFill="background1"/>
        <w:tabs>
          <w:tab w:val="clear" w:pos="2161"/>
        </w:tabs>
        <w:ind w:left="426" w:hanging="426"/>
        <w:rPr>
          <w:rFonts w:ascii="Times New Roman" w:hAnsi="Times New Roman"/>
          <w:snapToGrid w:val="0"/>
          <w:sz w:val="24"/>
          <w:szCs w:val="24"/>
          <w:lang w:eastAsia="en-US"/>
        </w:rPr>
      </w:pPr>
      <w:r w:rsidRPr="00A211C8">
        <w:rPr>
          <w:rFonts w:ascii="Times New Roman" w:hAnsi="Times New Roman"/>
          <w:snapToGrid w:val="0"/>
          <w:sz w:val="24"/>
          <w:szCs w:val="24"/>
          <w:u w:val="single"/>
          <w:lang w:eastAsia="en-US"/>
        </w:rPr>
        <w:t>The delivery mode</w:t>
      </w:r>
      <w:r w:rsidRPr="00A211C8">
        <w:rPr>
          <w:rFonts w:ascii="Times New Roman" w:hAnsi="Times New Roman"/>
          <w:snapToGrid w:val="0"/>
          <w:sz w:val="24"/>
          <w:szCs w:val="24"/>
          <w:lang w:eastAsia="en-US"/>
        </w:rPr>
        <w:t xml:space="preserve"> of the expert’s assignment is either on the place of performance or home based (see PRAG 2.5.5).  The delivery mode, and the locations where the expert will undertake missions and the working days needed for each mission are indicated in section 5.1 of the terms of reference.</w:t>
      </w:r>
    </w:p>
    <w:p w14:paraId="4BA79F4F" w14:textId="77777777" w:rsidR="008E48D0" w:rsidRPr="00394945" w:rsidRDefault="008E48D0" w:rsidP="000B60AF">
      <w:pPr>
        <w:pStyle w:val="NormalWeb"/>
        <w:numPr>
          <w:ilvl w:val="0"/>
          <w:numId w:val="19"/>
        </w:numPr>
        <w:shd w:val="clear" w:color="auto" w:fill="FFFFFF"/>
        <w:jc w:val="both"/>
        <w:rPr>
          <w:sz w:val="22"/>
          <w:szCs w:val="22"/>
        </w:rPr>
      </w:pPr>
      <w:r w:rsidRPr="00394945">
        <w:rPr>
          <w:sz w:val="22"/>
          <w:szCs w:val="22"/>
        </w:rPr>
        <w:t>The key expert is defined, and he must submit the CV.</w:t>
      </w:r>
    </w:p>
    <w:p w14:paraId="789764A0" w14:textId="77777777" w:rsidR="008E48D0" w:rsidRPr="00075F47" w:rsidRDefault="008E48D0" w:rsidP="000B60AF">
      <w:pPr>
        <w:pStyle w:val="NormalWeb"/>
        <w:numPr>
          <w:ilvl w:val="0"/>
          <w:numId w:val="19"/>
        </w:numPr>
        <w:shd w:val="clear" w:color="auto" w:fill="FFFFFF"/>
        <w:jc w:val="both"/>
        <w:rPr>
          <w:sz w:val="22"/>
          <w:szCs w:val="22"/>
        </w:rPr>
      </w:pPr>
      <w:r w:rsidRPr="00394945">
        <w:rPr>
          <w:sz w:val="22"/>
          <w:szCs w:val="22"/>
        </w:rPr>
        <w:t>All experts who have a crucial role in implementing the contract are referred to as key experts. The profile of the key expert for this contract is as follows:</w:t>
      </w:r>
    </w:p>
    <w:p w14:paraId="62FC408A" w14:textId="77777777" w:rsidR="008E48D0" w:rsidRPr="00A211C8" w:rsidRDefault="008E48D0" w:rsidP="008E48D0">
      <w:pPr>
        <w:pStyle w:val="Text2"/>
        <w:shd w:val="clear" w:color="auto" w:fill="FFFFFF" w:themeFill="background1"/>
        <w:tabs>
          <w:tab w:val="clear" w:pos="2161"/>
        </w:tabs>
        <w:ind w:left="426"/>
        <w:rPr>
          <w:rFonts w:ascii="Times New Roman" w:hAnsi="Times New Roman"/>
          <w:snapToGrid w:val="0"/>
          <w:sz w:val="24"/>
          <w:szCs w:val="24"/>
          <w:lang w:eastAsia="en-US"/>
        </w:rPr>
      </w:pPr>
    </w:p>
    <w:p w14:paraId="0244D610" w14:textId="77777777" w:rsidR="008E48D0" w:rsidRPr="00A211C8" w:rsidRDefault="008E48D0" w:rsidP="008E48D0">
      <w:pPr>
        <w:pStyle w:val="Heading3"/>
        <w:numPr>
          <w:ilvl w:val="0"/>
          <w:numId w:val="3"/>
        </w:numPr>
        <w:tabs>
          <w:tab w:val="clear" w:pos="480"/>
        </w:tabs>
        <w:ind w:left="0" w:firstLine="0"/>
        <w:rPr>
          <w:lang w:val="en-US" w:eastAsia="en-US"/>
        </w:rPr>
      </w:pPr>
      <w:r w:rsidRPr="00A211C8">
        <w:rPr>
          <w:rStyle w:val="Strong"/>
          <w:b w:val="0"/>
          <w:bCs w:val="0"/>
        </w:rPr>
        <w:t>Qualifications and Skills</w:t>
      </w:r>
    </w:p>
    <w:p w14:paraId="25D4D4D1" w14:textId="77777777" w:rsidR="008E48D0" w:rsidRPr="00A211C8" w:rsidRDefault="008E48D0" w:rsidP="008E48D0">
      <w:pPr>
        <w:pStyle w:val="NormalWeb"/>
        <w:spacing w:before="0"/>
        <w:rPr>
          <w:sz w:val="24"/>
          <w:szCs w:val="24"/>
        </w:rPr>
      </w:pPr>
      <w:r w:rsidRPr="00A211C8">
        <w:rPr>
          <w:rStyle w:val="Strong"/>
          <w:sz w:val="24"/>
          <w:szCs w:val="24"/>
        </w:rPr>
        <w:t>1.1 Minimum Requirements:</w:t>
      </w:r>
    </w:p>
    <w:p w14:paraId="70F527D2" w14:textId="77777777" w:rsidR="008E48D0" w:rsidRPr="00A211C8" w:rsidRDefault="008E48D0" w:rsidP="000B60AF">
      <w:pPr>
        <w:pStyle w:val="NormalWeb"/>
        <w:numPr>
          <w:ilvl w:val="0"/>
          <w:numId w:val="41"/>
        </w:numPr>
        <w:spacing w:before="0" w:after="100" w:afterAutospacing="1"/>
        <w:rPr>
          <w:sz w:val="24"/>
          <w:szCs w:val="24"/>
        </w:rPr>
      </w:pPr>
      <w:r w:rsidRPr="00A211C8">
        <w:rPr>
          <w:sz w:val="24"/>
          <w:szCs w:val="24"/>
        </w:rPr>
        <w:t>Good organisational and coordination skills.</w:t>
      </w:r>
    </w:p>
    <w:p w14:paraId="0805A897" w14:textId="77777777" w:rsidR="008E48D0" w:rsidRPr="00A211C8" w:rsidRDefault="008E48D0" w:rsidP="000B60AF">
      <w:pPr>
        <w:pStyle w:val="NormalWeb"/>
        <w:numPr>
          <w:ilvl w:val="0"/>
          <w:numId w:val="41"/>
        </w:numPr>
        <w:spacing w:before="0" w:after="100" w:afterAutospacing="1"/>
        <w:rPr>
          <w:sz w:val="24"/>
          <w:szCs w:val="24"/>
        </w:rPr>
      </w:pPr>
      <w:r w:rsidRPr="00A211C8">
        <w:rPr>
          <w:sz w:val="24"/>
          <w:szCs w:val="24"/>
        </w:rPr>
        <w:t>Ability to communicate effectively with different stakeholders.</w:t>
      </w:r>
    </w:p>
    <w:p w14:paraId="4E1375A9" w14:textId="4E9BBA28" w:rsidR="008E48D0" w:rsidRPr="00842B96" w:rsidRDefault="008E48D0" w:rsidP="008E48D0">
      <w:pPr>
        <w:pStyle w:val="NormalWeb"/>
        <w:numPr>
          <w:ilvl w:val="0"/>
          <w:numId w:val="41"/>
        </w:numPr>
        <w:spacing w:before="0" w:after="100" w:afterAutospacing="1"/>
        <w:rPr>
          <w:sz w:val="24"/>
          <w:szCs w:val="24"/>
        </w:rPr>
      </w:pPr>
      <w:r w:rsidRPr="00A211C8">
        <w:rPr>
          <w:sz w:val="24"/>
          <w:szCs w:val="24"/>
        </w:rPr>
        <w:t>Good command of English (spoken and written).</w:t>
      </w:r>
    </w:p>
    <w:p w14:paraId="33736469" w14:textId="77777777" w:rsidR="008E48D0" w:rsidRPr="00A211C8" w:rsidRDefault="008E48D0" w:rsidP="000B60AF">
      <w:pPr>
        <w:pStyle w:val="Heading3"/>
        <w:numPr>
          <w:ilvl w:val="2"/>
          <w:numId w:val="37"/>
        </w:numPr>
        <w:tabs>
          <w:tab w:val="num" w:pos="360"/>
        </w:tabs>
        <w:ind w:left="567" w:hanging="567"/>
      </w:pPr>
      <w:r w:rsidRPr="00A211C8">
        <w:t>Non-key experts</w:t>
      </w:r>
    </w:p>
    <w:p w14:paraId="6CDFE124" w14:textId="77777777" w:rsidR="008E48D0" w:rsidRPr="00A211C8" w:rsidRDefault="008E48D0" w:rsidP="008E48D0">
      <w:pPr>
        <w:rPr>
          <w:sz w:val="24"/>
          <w:szCs w:val="24"/>
        </w:rPr>
      </w:pPr>
      <w:r w:rsidRPr="00A211C8">
        <w:rPr>
          <w:rFonts w:ascii="Times New Roman" w:hAnsi="Times New Roman"/>
          <w:sz w:val="24"/>
          <w:szCs w:val="24"/>
        </w:rPr>
        <w:t>N/A</w:t>
      </w:r>
    </w:p>
    <w:p w14:paraId="63CD097A" w14:textId="77777777" w:rsidR="008E48D0" w:rsidRPr="00A211C8" w:rsidRDefault="008E48D0" w:rsidP="000B60AF">
      <w:pPr>
        <w:pStyle w:val="Heading3"/>
        <w:numPr>
          <w:ilvl w:val="2"/>
          <w:numId w:val="37"/>
        </w:numPr>
        <w:tabs>
          <w:tab w:val="num" w:pos="360"/>
        </w:tabs>
        <w:ind w:left="567" w:hanging="567"/>
      </w:pPr>
      <w:r w:rsidRPr="00A211C8">
        <w:t>Support staff &amp; backstopping</w:t>
      </w:r>
    </w:p>
    <w:p w14:paraId="4BF180A2" w14:textId="77777777" w:rsidR="008E48D0" w:rsidRPr="00A211C8" w:rsidRDefault="008E48D0" w:rsidP="008E48D0">
      <w:pPr>
        <w:rPr>
          <w:rFonts w:ascii="Times New Roman" w:hAnsi="Times New Roman"/>
          <w:sz w:val="24"/>
          <w:szCs w:val="24"/>
        </w:rPr>
      </w:pPr>
      <w:r w:rsidRPr="00A211C8">
        <w:rPr>
          <w:rFonts w:ascii="Times New Roman" w:hAnsi="Times New Roman"/>
          <w:sz w:val="24"/>
          <w:szCs w:val="24"/>
        </w:rPr>
        <w:t xml:space="preserve">The contractor will provide support facilities to their team of experts, including back-stopping, during the implementation of the contract. </w:t>
      </w:r>
    </w:p>
    <w:p w14:paraId="0AE0B599" w14:textId="77777777" w:rsidR="008E48D0" w:rsidRPr="00A211C8" w:rsidRDefault="008E48D0" w:rsidP="008E48D0">
      <w:pPr>
        <w:jc w:val="left"/>
        <w:rPr>
          <w:rFonts w:ascii="Times New Roman" w:hAnsi="Times New Roman"/>
          <w:sz w:val="24"/>
          <w:szCs w:val="24"/>
        </w:rPr>
      </w:pPr>
      <w:r w:rsidRPr="00A211C8">
        <w:rPr>
          <w:rFonts w:ascii="Times New Roman" w:hAnsi="Times New Roman"/>
          <w:sz w:val="24"/>
          <w:szCs w:val="24"/>
        </w:rPr>
        <w:t xml:space="preserve">Backstopping and support staff costs must be included in the fee rates.  </w:t>
      </w:r>
    </w:p>
    <w:p w14:paraId="69A373E3" w14:textId="77777777" w:rsidR="008E48D0" w:rsidRPr="00EE7447" w:rsidRDefault="008E48D0" w:rsidP="000B60AF">
      <w:pPr>
        <w:pStyle w:val="Heading2"/>
        <w:numPr>
          <w:ilvl w:val="1"/>
          <w:numId w:val="37"/>
        </w:numPr>
        <w:tabs>
          <w:tab w:val="num" w:pos="360"/>
        </w:tabs>
        <w:spacing w:before="0"/>
        <w:ind w:left="1200" w:hanging="720"/>
      </w:pPr>
      <w:bookmarkStart w:id="69" w:name="_Toc169041944"/>
      <w:bookmarkStart w:id="70" w:name="_Toc169042018"/>
      <w:bookmarkStart w:id="71" w:name="_Toc169042092"/>
      <w:bookmarkStart w:id="72" w:name="_Toc169042166"/>
      <w:bookmarkStart w:id="73" w:name="_Toc169042306"/>
      <w:bookmarkStart w:id="74" w:name="_Toc169041945"/>
      <w:bookmarkStart w:id="75" w:name="_Toc169042019"/>
      <w:bookmarkStart w:id="76" w:name="_Toc169536207"/>
      <w:bookmarkEnd w:id="69"/>
      <w:bookmarkEnd w:id="70"/>
      <w:bookmarkEnd w:id="71"/>
      <w:bookmarkEnd w:id="72"/>
      <w:bookmarkEnd w:id="73"/>
      <w:r w:rsidRPr="00EE7447">
        <w:t>Office accommodation</w:t>
      </w:r>
      <w:bookmarkEnd w:id="74"/>
      <w:bookmarkEnd w:id="75"/>
      <w:bookmarkEnd w:id="76"/>
    </w:p>
    <w:p w14:paraId="3EA1CC58" w14:textId="77777777" w:rsidR="008E48D0" w:rsidRPr="000D28DC" w:rsidRDefault="008E48D0" w:rsidP="008E48D0">
      <w:pPr>
        <w:pStyle w:val="Text2"/>
      </w:pPr>
      <w:r w:rsidRPr="00EE7447">
        <w:rPr>
          <w:rFonts w:ascii="Times New Roman" w:hAnsi="Times New Roman"/>
          <w:sz w:val="24"/>
          <w:szCs w:val="24"/>
        </w:rPr>
        <w:t>N/A</w:t>
      </w:r>
    </w:p>
    <w:p w14:paraId="60290FA1" w14:textId="77777777" w:rsidR="008E48D0" w:rsidRPr="00EE7447" w:rsidRDefault="008E48D0" w:rsidP="000B60AF">
      <w:pPr>
        <w:pStyle w:val="Heading2"/>
        <w:numPr>
          <w:ilvl w:val="1"/>
          <w:numId w:val="37"/>
        </w:numPr>
        <w:tabs>
          <w:tab w:val="num" w:pos="360"/>
        </w:tabs>
        <w:spacing w:before="0"/>
        <w:ind w:left="1200" w:hanging="720"/>
      </w:pPr>
      <w:bookmarkStart w:id="77" w:name="_Toc169041946"/>
      <w:bookmarkStart w:id="78" w:name="_Toc169042020"/>
      <w:bookmarkStart w:id="79" w:name="_Toc169536208"/>
      <w:r w:rsidRPr="00EE7447">
        <w:t>Facilities to be provided by the contractor</w:t>
      </w:r>
      <w:bookmarkEnd w:id="77"/>
      <w:bookmarkEnd w:id="78"/>
      <w:bookmarkEnd w:id="79"/>
    </w:p>
    <w:p w14:paraId="22496E27" w14:textId="77777777" w:rsidR="008E48D0" w:rsidRPr="00A211C8" w:rsidRDefault="008E48D0" w:rsidP="008E48D0">
      <w:pPr>
        <w:rPr>
          <w:rFonts w:ascii="Times New Roman" w:hAnsi="Times New Roman"/>
          <w:sz w:val="24"/>
          <w:szCs w:val="24"/>
        </w:rPr>
      </w:pPr>
      <w:bookmarkStart w:id="80" w:name="_Hlk166682662"/>
      <w:r w:rsidRPr="00A211C8">
        <w:rPr>
          <w:rFonts w:ascii="Times New Roman" w:hAnsi="Times New Roman"/>
          <w:sz w:val="24"/>
          <w:szCs w:val="24"/>
        </w:rPr>
        <w:lastRenderedPageBreak/>
        <w:t>The contractor must ensure that experts are adequately supported and equipped. In particular it must ensure that there is sufficient administrative, secretarial and interpreting provision to enable experts to concentrate on their primary responsibilities. It must also transfer funds as necessary to support their work under the contract and to ensure that its employees are paid regularly and in a timely fashion.</w:t>
      </w:r>
    </w:p>
    <w:p w14:paraId="76139FC3" w14:textId="77777777" w:rsidR="008E48D0" w:rsidRPr="00EE7447" w:rsidRDefault="008E48D0" w:rsidP="000B60AF">
      <w:pPr>
        <w:pStyle w:val="Heading2"/>
        <w:numPr>
          <w:ilvl w:val="1"/>
          <w:numId w:val="37"/>
        </w:numPr>
        <w:tabs>
          <w:tab w:val="num" w:pos="360"/>
        </w:tabs>
        <w:spacing w:before="0"/>
        <w:ind w:left="1200" w:hanging="720"/>
      </w:pPr>
      <w:bookmarkStart w:id="81" w:name="_Toc169041947"/>
      <w:bookmarkStart w:id="82" w:name="_Toc169042021"/>
      <w:bookmarkStart w:id="83" w:name="_Toc169536209"/>
      <w:bookmarkEnd w:id="80"/>
      <w:r w:rsidRPr="00EE7447">
        <w:t>Equipment</w:t>
      </w:r>
      <w:bookmarkEnd w:id="81"/>
      <w:bookmarkEnd w:id="82"/>
      <w:bookmarkEnd w:id="83"/>
    </w:p>
    <w:p w14:paraId="69E4F49F" w14:textId="77777777" w:rsidR="008E48D0" w:rsidRPr="00A211C8" w:rsidRDefault="008E48D0" w:rsidP="008E48D0">
      <w:pPr>
        <w:rPr>
          <w:rFonts w:ascii="Times New Roman" w:hAnsi="Times New Roman"/>
          <w:sz w:val="24"/>
          <w:szCs w:val="24"/>
        </w:rPr>
      </w:pPr>
      <w:r w:rsidRPr="00A211C8">
        <w:rPr>
          <w:rFonts w:ascii="Times New Roman" w:hAnsi="Times New Roman"/>
          <w:b/>
          <w:sz w:val="24"/>
          <w:szCs w:val="24"/>
        </w:rPr>
        <w:t>No</w:t>
      </w:r>
      <w:r w:rsidRPr="00A211C8">
        <w:rPr>
          <w:rFonts w:ascii="Times New Roman" w:hAnsi="Times New Roman"/>
          <w:sz w:val="24"/>
          <w:szCs w:val="24"/>
        </w:rPr>
        <w:t xml:space="preserve"> equipment is to be purchased on behalf of the contracting authority / partner country as part of this service contract or transferred to the contracting authority / partner country at the end of this contract. Any equipment related to this contract that is to be acquired by the partner country must be purchased by means of a separate supply tender procedure.</w:t>
      </w:r>
    </w:p>
    <w:p w14:paraId="0F897079" w14:textId="77777777" w:rsidR="008E48D0" w:rsidRPr="00A211C8" w:rsidRDefault="008E48D0" w:rsidP="000B60AF">
      <w:pPr>
        <w:pStyle w:val="Heading1"/>
        <w:numPr>
          <w:ilvl w:val="0"/>
          <w:numId w:val="37"/>
        </w:numPr>
        <w:tabs>
          <w:tab w:val="num" w:pos="360"/>
        </w:tabs>
        <w:spacing w:before="0"/>
        <w:ind w:left="482" w:hanging="482"/>
        <w:rPr>
          <w:sz w:val="24"/>
          <w:szCs w:val="24"/>
        </w:rPr>
      </w:pPr>
      <w:bookmarkStart w:id="84" w:name="_Toc169041950"/>
      <w:bookmarkStart w:id="85" w:name="_Toc169042024"/>
      <w:bookmarkStart w:id="86" w:name="_Toc169042098"/>
      <w:bookmarkStart w:id="87" w:name="_Toc169042172"/>
      <w:bookmarkStart w:id="88" w:name="_Toc169042312"/>
      <w:bookmarkStart w:id="89" w:name="_Toc169041951"/>
      <w:bookmarkStart w:id="90" w:name="_Toc169042025"/>
      <w:bookmarkStart w:id="91" w:name="_Toc169042099"/>
      <w:bookmarkStart w:id="92" w:name="_Toc169042173"/>
      <w:bookmarkStart w:id="93" w:name="_Toc169042313"/>
      <w:bookmarkStart w:id="94" w:name="_Toc169041952"/>
      <w:bookmarkStart w:id="95" w:name="_Toc169042026"/>
      <w:bookmarkStart w:id="96" w:name="_Toc169042100"/>
      <w:bookmarkStart w:id="97" w:name="_Toc169042174"/>
      <w:bookmarkStart w:id="98" w:name="_Toc169042314"/>
      <w:bookmarkStart w:id="99" w:name="_Toc169041953"/>
      <w:bookmarkStart w:id="100" w:name="_Toc169042027"/>
      <w:bookmarkStart w:id="101" w:name="_Toc169536212"/>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r w:rsidRPr="00A211C8">
        <w:rPr>
          <w:sz w:val="24"/>
          <w:szCs w:val="24"/>
        </w:rPr>
        <w:t>REPORTS</w:t>
      </w:r>
      <w:bookmarkEnd w:id="99"/>
      <w:bookmarkEnd w:id="100"/>
      <w:bookmarkEnd w:id="101"/>
    </w:p>
    <w:p w14:paraId="26AC9D56" w14:textId="77777777" w:rsidR="008E48D0" w:rsidRPr="00A211C8" w:rsidRDefault="008E48D0" w:rsidP="000B60AF">
      <w:pPr>
        <w:pStyle w:val="Heading2"/>
        <w:numPr>
          <w:ilvl w:val="1"/>
          <w:numId w:val="37"/>
        </w:numPr>
        <w:tabs>
          <w:tab w:val="num" w:pos="360"/>
        </w:tabs>
        <w:spacing w:before="0"/>
        <w:ind w:left="1200" w:hanging="720"/>
      </w:pPr>
      <w:bookmarkStart w:id="102" w:name="_Ref20555417"/>
      <w:bookmarkStart w:id="103" w:name="_Ref20656720"/>
      <w:bookmarkStart w:id="104" w:name="_Toc169041954"/>
      <w:bookmarkStart w:id="105" w:name="_Toc169042028"/>
      <w:bookmarkStart w:id="106" w:name="_Toc169536213"/>
      <w:r w:rsidRPr="00EE7447">
        <w:rPr>
          <w:b w:val="0"/>
        </w:rPr>
        <w:t>Reporting requirements</w:t>
      </w:r>
      <w:bookmarkEnd w:id="102"/>
      <w:bookmarkEnd w:id="103"/>
      <w:bookmarkEnd w:id="104"/>
      <w:bookmarkEnd w:id="105"/>
      <w:bookmarkEnd w:id="106"/>
    </w:p>
    <w:p w14:paraId="471CBBBE" w14:textId="77777777" w:rsidR="008E48D0" w:rsidRPr="00EE7447" w:rsidRDefault="008E48D0" w:rsidP="008E48D0">
      <w:pPr>
        <w:pStyle w:val="Heading4"/>
        <w:numPr>
          <w:ilvl w:val="0"/>
          <w:numId w:val="0"/>
        </w:numPr>
        <w:spacing w:after="0"/>
        <w:rPr>
          <w:rFonts w:ascii="Times New Roman" w:hAnsi="Times New Roman"/>
          <w:sz w:val="24"/>
          <w:szCs w:val="24"/>
        </w:rPr>
      </w:pPr>
      <w:r w:rsidRPr="00EE7447">
        <w:rPr>
          <w:rStyle w:val="Strong"/>
          <w:rFonts w:ascii="Times New Roman" w:hAnsi="Times New Roman"/>
          <w:b w:val="0"/>
          <w:bCs w:val="0"/>
          <w:sz w:val="24"/>
          <w:szCs w:val="24"/>
        </w:rPr>
        <w:t xml:space="preserve">Reporting </w:t>
      </w:r>
    </w:p>
    <w:p w14:paraId="345B3726" w14:textId="77777777" w:rsidR="008E48D0" w:rsidRPr="00EE7447" w:rsidRDefault="008E48D0" w:rsidP="008E48D0">
      <w:pPr>
        <w:pStyle w:val="NormalWeb"/>
        <w:spacing w:before="0" w:after="0"/>
        <w:rPr>
          <w:sz w:val="24"/>
          <w:szCs w:val="24"/>
        </w:rPr>
      </w:pPr>
      <w:r w:rsidRPr="00EE7447">
        <w:rPr>
          <w:rStyle w:val="Strong"/>
          <w:sz w:val="24"/>
          <w:szCs w:val="24"/>
        </w:rPr>
        <w:t>Timeline:</w:t>
      </w:r>
    </w:p>
    <w:p w14:paraId="2A5F7F74" w14:textId="77777777" w:rsidR="008E48D0" w:rsidRPr="00EE7447" w:rsidRDefault="008E48D0" w:rsidP="000B60AF">
      <w:pPr>
        <w:pStyle w:val="NormalWeb"/>
        <w:numPr>
          <w:ilvl w:val="0"/>
          <w:numId w:val="36"/>
        </w:numPr>
        <w:spacing w:before="0" w:after="0"/>
        <w:rPr>
          <w:sz w:val="24"/>
          <w:szCs w:val="24"/>
        </w:rPr>
      </w:pPr>
      <w:r w:rsidRPr="00EE7447">
        <w:rPr>
          <w:sz w:val="24"/>
          <w:szCs w:val="24"/>
        </w:rPr>
        <w:t>Final Report: Within 10 working days after event</w:t>
      </w:r>
      <w:r w:rsidRPr="00EE7447">
        <w:rPr>
          <w:sz w:val="24"/>
          <w:szCs w:val="24"/>
        </w:rPr>
        <w:br/>
      </w:r>
      <w:r w:rsidRPr="00EE7447">
        <w:rPr>
          <w:rStyle w:val="Strong"/>
          <w:sz w:val="24"/>
          <w:szCs w:val="24"/>
        </w:rPr>
        <w:t>Tasks:</w:t>
      </w:r>
    </w:p>
    <w:p w14:paraId="2CA94608" w14:textId="77777777" w:rsidR="008E48D0" w:rsidRPr="00EE7447" w:rsidRDefault="008E48D0" w:rsidP="000B60AF">
      <w:pPr>
        <w:pStyle w:val="NormalWeb"/>
        <w:numPr>
          <w:ilvl w:val="0"/>
          <w:numId w:val="36"/>
        </w:numPr>
        <w:spacing w:before="0" w:after="0"/>
        <w:rPr>
          <w:sz w:val="24"/>
          <w:szCs w:val="24"/>
        </w:rPr>
      </w:pPr>
      <w:r w:rsidRPr="00EE7447">
        <w:rPr>
          <w:sz w:val="24"/>
          <w:szCs w:val="24"/>
        </w:rPr>
        <w:t>Prepare and submit a post-event report including:</w:t>
      </w:r>
    </w:p>
    <w:p w14:paraId="74F05FEB" w14:textId="77777777" w:rsidR="008E48D0" w:rsidRPr="00EE7447" w:rsidRDefault="008E48D0" w:rsidP="000B60AF">
      <w:pPr>
        <w:pStyle w:val="NormalWeb"/>
        <w:numPr>
          <w:ilvl w:val="1"/>
          <w:numId w:val="36"/>
        </w:numPr>
        <w:spacing w:before="0" w:after="0"/>
        <w:rPr>
          <w:sz w:val="24"/>
          <w:szCs w:val="24"/>
        </w:rPr>
      </w:pPr>
      <w:r w:rsidRPr="00EE7447">
        <w:rPr>
          <w:sz w:val="24"/>
          <w:szCs w:val="24"/>
        </w:rPr>
        <w:t>Overview of the event and locations cleaned</w:t>
      </w:r>
    </w:p>
    <w:p w14:paraId="449CB15B" w14:textId="77777777" w:rsidR="008E48D0" w:rsidRPr="00EE7447" w:rsidRDefault="008E48D0" w:rsidP="000B60AF">
      <w:pPr>
        <w:pStyle w:val="NormalWeb"/>
        <w:numPr>
          <w:ilvl w:val="1"/>
          <w:numId w:val="36"/>
        </w:numPr>
        <w:spacing w:before="0" w:after="0"/>
        <w:rPr>
          <w:sz w:val="24"/>
          <w:szCs w:val="24"/>
        </w:rPr>
      </w:pPr>
      <w:r w:rsidRPr="00EE7447">
        <w:rPr>
          <w:sz w:val="24"/>
          <w:szCs w:val="24"/>
        </w:rPr>
        <w:t>Number of participants</w:t>
      </w:r>
    </w:p>
    <w:p w14:paraId="4A4CDAFB" w14:textId="77777777" w:rsidR="008E48D0" w:rsidRPr="00EE7447" w:rsidRDefault="008E48D0" w:rsidP="000B60AF">
      <w:pPr>
        <w:pStyle w:val="NormalWeb"/>
        <w:numPr>
          <w:ilvl w:val="1"/>
          <w:numId w:val="36"/>
        </w:numPr>
        <w:spacing w:before="0" w:after="0"/>
        <w:rPr>
          <w:sz w:val="24"/>
          <w:szCs w:val="24"/>
        </w:rPr>
      </w:pPr>
      <w:r w:rsidRPr="00EE7447">
        <w:rPr>
          <w:sz w:val="24"/>
          <w:szCs w:val="24"/>
        </w:rPr>
        <w:t>Types and quantities of waste collected</w:t>
      </w:r>
    </w:p>
    <w:p w14:paraId="0179B0BF" w14:textId="77777777" w:rsidR="008E48D0" w:rsidRPr="00EE7447" w:rsidRDefault="008E48D0" w:rsidP="000B60AF">
      <w:pPr>
        <w:pStyle w:val="NormalWeb"/>
        <w:numPr>
          <w:ilvl w:val="1"/>
          <w:numId w:val="36"/>
        </w:numPr>
        <w:spacing w:before="0" w:after="0"/>
        <w:rPr>
          <w:sz w:val="24"/>
          <w:szCs w:val="24"/>
        </w:rPr>
      </w:pPr>
      <w:r w:rsidRPr="00EE7447">
        <w:rPr>
          <w:sz w:val="24"/>
          <w:szCs w:val="24"/>
        </w:rPr>
        <w:t>Photographic documentation</w:t>
      </w:r>
    </w:p>
    <w:p w14:paraId="67F24B52" w14:textId="27FEED99" w:rsidR="008E48D0" w:rsidRPr="008E48D0" w:rsidRDefault="008E48D0" w:rsidP="000B60AF">
      <w:pPr>
        <w:pStyle w:val="NormalWeb"/>
        <w:numPr>
          <w:ilvl w:val="1"/>
          <w:numId w:val="36"/>
        </w:numPr>
        <w:spacing w:before="0" w:after="0"/>
        <w:rPr>
          <w:sz w:val="24"/>
          <w:szCs w:val="24"/>
        </w:rPr>
      </w:pPr>
      <w:r w:rsidRPr="00EE7447">
        <w:rPr>
          <w:sz w:val="24"/>
          <w:szCs w:val="24"/>
        </w:rPr>
        <w:t>Challenges and recommendations</w:t>
      </w:r>
    </w:p>
    <w:p w14:paraId="5540891A" w14:textId="77777777" w:rsidR="008E48D0" w:rsidRPr="00EE7447" w:rsidRDefault="008E48D0" w:rsidP="000B60AF">
      <w:pPr>
        <w:pStyle w:val="Heading2"/>
        <w:numPr>
          <w:ilvl w:val="1"/>
          <w:numId w:val="37"/>
        </w:numPr>
        <w:tabs>
          <w:tab w:val="num" w:pos="360"/>
        </w:tabs>
        <w:spacing w:before="0"/>
        <w:ind w:left="1200" w:hanging="720"/>
      </w:pPr>
      <w:bookmarkStart w:id="107" w:name="_Toc169041955"/>
      <w:bookmarkStart w:id="108" w:name="_Toc169042029"/>
      <w:bookmarkStart w:id="109" w:name="_Toc169536214"/>
      <w:r w:rsidRPr="00EE7447">
        <w:t>Submission &amp; approval of reports</w:t>
      </w:r>
      <w:bookmarkEnd w:id="107"/>
      <w:bookmarkEnd w:id="108"/>
      <w:bookmarkEnd w:id="109"/>
    </w:p>
    <w:p w14:paraId="27D899CA" w14:textId="77777777" w:rsidR="008E48D0" w:rsidRPr="00A211C8" w:rsidRDefault="008E48D0" w:rsidP="008E48D0">
      <w:pPr>
        <w:pStyle w:val="ListParagraph"/>
        <w:ind w:left="480"/>
        <w:rPr>
          <w:sz w:val="24"/>
          <w:szCs w:val="24"/>
        </w:rPr>
      </w:pPr>
      <w:r w:rsidRPr="00A211C8">
        <w:rPr>
          <w:sz w:val="24"/>
          <w:szCs w:val="24"/>
        </w:rPr>
        <w:t>The report referred to above must be submitted to the project manager identified in the contract. The project manager is responsible for approving the reports.</w:t>
      </w:r>
    </w:p>
    <w:p w14:paraId="3B90B113" w14:textId="77777777" w:rsidR="008E48D0" w:rsidRPr="00A211C8" w:rsidRDefault="008E48D0" w:rsidP="000B60AF">
      <w:pPr>
        <w:pStyle w:val="Heading1"/>
        <w:numPr>
          <w:ilvl w:val="0"/>
          <w:numId w:val="37"/>
        </w:numPr>
        <w:tabs>
          <w:tab w:val="num" w:pos="360"/>
        </w:tabs>
        <w:spacing w:before="0"/>
        <w:ind w:left="482" w:hanging="482"/>
        <w:rPr>
          <w:sz w:val="24"/>
          <w:szCs w:val="24"/>
        </w:rPr>
      </w:pPr>
      <w:bookmarkStart w:id="110" w:name="_Toc169041956"/>
      <w:bookmarkStart w:id="111" w:name="_Toc169042030"/>
      <w:bookmarkStart w:id="112" w:name="_Toc169536215"/>
      <w:r w:rsidRPr="00A211C8">
        <w:rPr>
          <w:sz w:val="24"/>
          <w:szCs w:val="24"/>
        </w:rPr>
        <w:t>MONITORING AND EVALUATION</w:t>
      </w:r>
      <w:bookmarkEnd w:id="110"/>
      <w:bookmarkEnd w:id="111"/>
      <w:bookmarkEnd w:id="112"/>
    </w:p>
    <w:p w14:paraId="38E605D0" w14:textId="77777777" w:rsidR="008E48D0" w:rsidRPr="00EE7447" w:rsidRDefault="008E48D0" w:rsidP="000B60AF">
      <w:pPr>
        <w:pStyle w:val="Heading2"/>
        <w:numPr>
          <w:ilvl w:val="1"/>
          <w:numId w:val="37"/>
        </w:numPr>
        <w:tabs>
          <w:tab w:val="num" w:pos="360"/>
        </w:tabs>
        <w:spacing w:before="0"/>
        <w:ind w:left="1200" w:hanging="720"/>
      </w:pPr>
      <w:bookmarkStart w:id="113" w:name="_Toc169041957"/>
      <w:bookmarkStart w:id="114" w:name="_Toc169042031"/>
      <w:bookmarkStart w:id="115" w:name="_Toc169536216"/>
      <w:r w:rsidRPr="00EE7447">
        <w:t>Definition of indicators</w:t>
      </w:r>
      <w:bookmarkEnd w:id="113"/>
      <w:bookmarkEnd w:id="114"/>
      <w:bookmarkEnd w:id="115"/>
    </w:p>
    <w:p w14:paraId="6B79C338" w14:textId="77777777" w:rsidR="008E48D0" w:rsidRPr="00A211C8" w:rsidRDefault="008E48D0" w:rsidP="008E48D0">
      <w:pPr>
        <w:pStyle w:val="NormalWeb"/>
        <w:shd w:val="clear" w:color="auto" w:fill="FFFFFF"/>
        <w:spacing w:before="0"/>
        <w:ind w:left="480"/>
        <w:jc w:val="both"/>
        <w:rPr>
          <w:sz w:val="24"/>
          <w:szCs w:val="24"/>
        </w:rPr>
      </w:pPr>
      <w:r w:rsidRPr="00A211C8">
        <w:rPr>
          <w:sz w:val="24"/>
          <w:szCs w:val="24"/>
        </w:rPr>
        <w:t>Deviation of planned time schedule for project/program</w:t>
      </w:r>
    </w:p>
    <w:p w14:paraId="39432033" w14:textId="77777777" w:rsidR="008E48D0" w:rsidRPr="00A211C8" w:rsidRDefault="008E48D0" w:rsidP="008E48D0">
      <w:pPr>
        <w:pStyle w:val="NormalWeb"/>
        <w:shd w:val="clear" w:color="auto" w:fill="FFFFFF"/>
        <w:spacing w:before="0"/>
        <w:jc w:val="both"/>
        <w:rPr>
          <w:sz w:val="24"/>
          <w:szCs w:val="24"/>
        </w:rPr>
      </w:pPr>
      <w:r w:rsidRPr="00A211C8">
        <w:rPr>
          <w:sz w:val="24"/>
          <w:szCs w:val="24"/>
        </w:rPr>
        <w:t xml:space="preserve">Contractor will maintain contract implementation within time span and avoid deviation from overall project implementation schedule. </w:t>
      </w:r>
    </w:p>
    <w:p w14:paraId="5F370AE2" w14:textId="77777777" w:rsidR="008E48D0" w:rsidRPr="00A211C8" w:rsidRDefault="008E48D0" w:rsidP="008E48D0">
      <w:pPr>
        <w:pStyle w:val="NormalWeb"/>
        <w:shd w:val="clear" w:color="auto" w:fill="FFFFFF"/>
        <w:spacing w:before="0"/>
        <w:ind w:left="480"/>
        <w:jc w:val="both"/>
        <w:rPr>
          <w:sz w:val="24"/>
          <w:szCs w:val="24"/>
        </w:rPr>
      </w:pPr>
      <w:r w:rsidRPr="00A211C8">
        <w:rPr>
          <w:sz w:val="24"/>
          <w:szCs w:val="24"/>
        </w:rPr>
        <w:t xml:space="preserve">Deviation of planned budget </w:t>
      </w:r>
    </w:p>
    <w:p w14:paraId="5DA96F72" w14:textId="77777777" w:rsidR="008E48D0" w:rsidRPr="00A211C8" w:rsidRDefault="008E48D0" w:rsidP="008E48D0">
      <w:pPr>
        <w:pStyle w:val="NormalWeb"/>
        <w:shd w:val="clear" w:color="auto" w:fill="FFFFFF"/>
        <w:spacing w:before="0"/>
        <w:jc w:val="both"/>
        <w:rPr>
          <w:sz w:val="24"/>
          <w:szCs w:val="24"/>
        </w:rPr>
      </w:pPr>
      <w:r w:rsidRPr="00A211C8">
        <w:rPr>
          <w:sz w:val="24"/>
          <w:szCs w:val="24"/>
        </w:rPr>
        <w:t>Contractor will avoid deviation of the planned budget as a difference in total costs between as compared against to the factual budget.</w:t>
      </w:r>
    </w:p>
    <w:p w14:paraId="48253F1B" w14:textId="77777777" w:rsidR="008E48D0" w:rsidRPr="00EE7447" w:rsidRDefault="008E48D0" w:rsidP="000B60AF">
      <w:pPr>
        <w:pStyle w:val="Heading2"/>
        <w:numPr>
          <w:ilvl w:val="1"/>
          <w:numId w:val="37"/>
        </w:numPr>
        <w:tabs>
          <w:tab w:val="num" w:pos="360"/>
        </w:tabs>
        <w:spacing w:before="0"/>
        <w:ind w:left="1200" w:hanging="720"/>
      </w:pPr>
      <w:bookmarkStart w:id="116" w:name="_Toc169041958"/>
      <w:bookmarkStart w:id="117" w:name="_Toc169042032"/>
      <w:bookmarkStart w:id="118" w:name="_Toc169536217"/>
      <w:r w:rsidRPr="00EE7447">
        <w:t>Special requirements</w:t>
      </w:r>
      <w:bookmarkEnd w:id="116"/>
      <w:bookmarkEnd w:id="117"/>
      <w:bookmarkEnd w:id="118"/>
    </w:p>
    <w:p w14:paraId="57F2CEB7" w14:textId="77777777" w:rsidR="008E48D0" w:rsidRPr="00A211C8" w:rsidRDefault="008E48D0" w:rsidP="008E48D0">
      <w:pPr>
        <w:rPr>
          <w:rFonts w:ascii="Times New Roman" w:hAnsi="Times New Roman"/>
          <w:sz w:val="24"/>
          <w:szCs w:val="24"/>
        </w:rPr>
      </w:pPr>
      <w:r w:rsidRPr="00A211C8">
        <w:rPr>
          <w:rFonts w:ascii="Times New Roman" w:hAnsi="Times New Roman"/>
          <w:sz w:val="24"/>
          <w:szCs w:val="24"/>
        </w:rPr>
        <w:t>N/A</w:t>
      </w:r>
    </w:p>
    <w:p w14:paraId="18F12F81" w14:textId="77777777" w:rsidR="008E48D0" w:rsidRPr="00A211C8" w:rsidRDefault="008E48D0" w:rsidP="008E48D0">
      <w:pPr>
        <w:rPr>
          <w:rFonts w:ascii="Times New Roman" w:hAnsi="Times New Roman"/>
          <w:sz w:val="24"/>
          <w:szCs w:val="24"/>
        </w:rPr>
      </w:pPr>
    </w:p>
    <w:p w14:paraId="5D6845E8" w14:textId="277B431A" w:rsidR="00D24461" w:rsidRPr="00842B96" w:rsidRDefault="008E48D0" w:rsidP="00842B96">
      <w:pPr>
        <w:jc w:val="center"/>
        <w:rPr>
          <w:rFonts w:ascii="Times New Roman" w:hAnsi="Times New Roman"/>
          <w:sz w:val="24"/>
          <w:szCs w:val="24"/>
        </w:rPr>
      </w:pPr>
      <w:r w:rsidRPr="00A211C8">
        <w:rPr>
          <w:rFonts w:ascii="Times New Roman" w:hAnsi="Times New Roman"/>
          <w:sz w:val="24"/>
          <w:szCs w:val="24"/>
        </w:rPr>
        <w:t>* * *</w:t>
      </w:r>
    </w:p>
    <w:sectPr w:rsidR="00D24461" w:rsidRPr="00842B96" w:rsidSect="009D2CAF">
      <w:pgSz w:w="11913" w:h="16834" w:code="9"/>
      <w:pgMar w:top="709" w:right="1134" w:bottom="1134" w:left="1134" w:header="720" w:footer="720" w:gutter="56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B13074" w14:textId="77777777" w:rsidR="005D6831" w:rsidRDefault="005D6831">
      <w:r>
        <w:separator/>
      </w:r>
    </w:p>
  </w:endnote>
  <w:endnote w:type="continuationSeparator" w:id="0">
    <w:p w14:paraId="6BCF6141" w14:textId="77777777" w:rsidR="005D6831" w:rsidRDefault="005D68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Optima">
    <w:altName w:val="Calibri"/>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3771C" w14:textId="37D59880" w:rsidR="008E48D0" w:rsidRPr="005523EE" w:rsidRDefault="005044FE" w:rsidP="005523EE">
    <w:pPr>
      <w:pStyle w:val="Footer"/>
      <w:tabs>
        <w:tab w:val="right" w:pos="9078"/>
      </w:tabs>
      <w:spacing w:before="120"/>
      <w:rPr>
        <w:rFonts w:ascii="Times New Roman" w:hAnsi="Times New Roman"/>
        <w:b/>
        <w:sz w:val="18"/>
        <w:szCs w:val="18"/>
      </w:rPr>
    </w:pPr>
    <w:r>
      <w:rPr>
        <w:rFonts w:ascii="Times New Roman" w:hAnsi="Times New Roman"/>
        <w:b/>
        <w:snapToGrid w:val="0"/>
        <w:sz w:val="18"/>
        <w:szCs w:val="18"/>
      </w:rPr>
      <w:t>202</w:t>
    </w:r>
    <w:r w:rsidR="008E48D0">
      <w:rPr>
        <w:rFonts w:ascii="Times New Roman" w:hAnsi="Times New Roman"/>
        <w:b/>
        <w:snapToGrid w:val="0"/>
        <w:sz w:val="18"/>
        <w:szCs w:val="18"/>
      </w:rPr>
      <w:t>5</w:t>
    </w:r>
    <w:r w:rsidR="0006795C" w:rsidRPr="00D611BE">
      <w:rPr>
        <w:sz w:val="20"/>
      </w:rPr>
      <w:tab/>
    </w:r>
    <w:r w:rsidR="0006795C" w:rsidRPr="00D611BE">
      <w:rPr>
        <w:rFonts w:ascii="Times New Roman" w:hAnsi="Times New Roman"/>
        <w:sz w:val="18"/>
        <w:szCs w:val="18"/>
      </w:rPr>
      <w:t xml:space="preserve">Page </w:t>
    </w:r>
    <w:r w:rsidR="0006795C" w:rsidRPr="00D611BE">
      <w:rPr>
        <w:rStyle w:val="PageNumber"/>
        <w:rFonts w:ascii="Times New Roman" w:hAnsi="Times New Roman"/>
        <w:sz w:val="18"/>
        <w:szCs w:val="18"/>
      </w:rPr>
      <w:fldChar w:fldCharType="begin"/>
    </w:r>
    <w:r w:rsidR="0006795C" w:rsidRPr="00D611BE">
      <w:rPr>
        <w:rStyle w:val="PageNumber"/>
        <w:rFonts w:ascii="Times New Roman" w:hAnsi="Times New Roman"/>
        <w:sz w:val="18"/>
        <w:szCs w:val="18"/>
      </w:rPr>
      <w:instrText xml:space="preserve"> PAGE </w:instrText>
    </w:r>
    <w:r w:rsidR="0006795C" w:rsidRPr="00D611BE">
      <w:rPr>
        <w:rStyle w:val="PageNumber"/>
        <w:rFonts w:ascii="Times New Roman" w:hAnsi="Times New Roman"/>
        <w:sz w:val="18"/>
        <w:szCs w:val="18"/>
      </w:rPr>
      <w:fldChar w:fldCharType="separate"/>
    </w:r>
    <w:r w:rsidR="00B3682C">
      <w:rPr>
        <w:rStyle w:val="PageNumber"/>
        <w:rFonts w:ascii="Times New Roman" w:hAnsi="Times New Roman"/>
        <w:noProof/>
        <w:sz w:val="18"/>
        <w:szCs w:val="18"/>
      </w:rPr>
      <w:t>9</w:t>
    </w:r>
    <w:r w:rsidR="0006795C" w:rsidRPr="00D611BE">
      <w:rPr>
        <w:rStyle w:val="PageNumber"/>
        <w:rFonts w:ascii="Times New Roman" w:hAnsi="Times New Roman"/>
        <w:sz w:val="18"/>
        <w:szCs w:val="18"/>
      </w:rPr>
      <w:fldChar w:fldCharType="end"/>
    </w:r>
    <w:r w:rsidR="0006795C" w:rsidRPr="00D611BE">
      <w:rPr>
        <w:rStyle w:val="PageNumber"/>
        <w:rFonts w:ascii="Times New Roman" w:hAnsi="Times New Roman"/>
        <w:sz w:val="18"/>
        <w:szCs w:val="18"/>
      </w:rPr>
      <w:t xml:space="preserve"> of</w:t>
    </w:r>
    <w:r w:rsidR="009D2CAF">
      <w:rPr>
        <w:rStyle w:val="PageNumber"/>
        <w:rFonts w:ascii="Times New Roman" w:hAnsi="Times New Roman"/>
        <w:sz w:val="18"/>
        <w:szCs w:val="18"/>
      </w:rPr>
      <w:t xml:space="preserve"> </w:t>
    </w:r>
    <w:r w:rsidR="0006795C" w:rsidRPr="00D611BE">
      <w:rPr>
        <w:rStyle w:val="PageNumber"/>
        <w:rFonts w:ascii="Times New Roman" w:hAnsi="Times New Roman"/>
        <w:sz w:val="18"/>
        <w:szCs w:val="18"/>
      </w:rPr>
      <w:t xml:space="preserve"> </w:t>
    </w:r>
    <w:r w:rsidR="0006795C" w:rsidRPr="00D611BE">
      <w:rPr>
        <w:rStyle w:val="PageNumber"/>
        <w:rFonts w:ascii="Times New Roman" w:hAnsi="Times New Roman"/>
        <w:sz w:val="18"/>
        <w:szCs w:val="18"/>
      </w:rPr>
      <w:fldChar w:fldCharType="begin"/>
    </w:r>
    <w:r w:rsidR="0006795C" w:rsidRPr="00D611BE">
      <w:rPr>
        <w:rStyle w:val="PageNumber"/>
        <w:rFonts w:ascii="Times New Roman" w:hAnsi="Times New Roman"/>
        <w:sz w:val="18"/>
        <w:szCs w:val="18"/>
      </w:rPr>
      <w:instrText xml:space="preserve"> NUMPAGES </w:instrText>
    </w:r>
    <w:r w:rsidR="0006795C" w:rsidRPr="00D611BE">
      <w:rPr>
        <w:rStyle w:val="PageNumber"/>
        <w:rFonts w:ascii="Times New Roman" w:hAnsi="Times New Roman"/>
        <w:sz w:val="18"/>
        <w:szCs w:val="18"/>
      </w:rPr>
      <w:fldChar w:fldCharType="separate"/>
    </w:r>
    <w:r w:rsidR="00B3682C">
      <w:rPr>
        <w:rStyle w:val="PageNumber"/>
        <w:rFonts w:ascii="Times New Roman" w:hAnsi="Times New Roman"/>
        <w:noProof/>
        <w:sz w:val="18"/>
        <w:szCs w:val="18"/>
      </w:rPr>
      <w:t>9</w:t>
    </w:r>
    <w:r w:rsidR="0006795C" w:rsidRPr="00D611BE">
      <w:rPr>
        <w:rStyle w:val="PageNumber"/>
        <w:rFonts w:ascii="Times New Roman" w:hAnsi="Times New Roman"/>
        <w:sz w:val="18"/>
        <w:szCs w:val="18"/>
      </w:rPr>
      <w:fldChar w:fldCharType="end"/>
    </w:r>
  </w:p>
  <w:p w14:paraId="1BB8FABA" w14:textId="74DD30BB" w:rsidR="0006795C" w:rsidRPr="00210C5D" w:rsidRDefault="0006795C" w:rsidP="008E48D0">
    <w:pPr>
      <w:pStyle w:val="Footer"/>
      <w:tabs>
        <w:tab w:val="right" w:pos="9078"/>
      </w:tabs>
      <w:rPr>
        <w: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73CDA" w14:textId="77777777" w:rsidR="008E48D0" w:rsidRPr="00157733" w:rsidRDefault="008E48D0" w:rsidP="008E48D0">
    <w:pPr>
      <w:pStyle w:val="Footer"/>
      <w:tabs>
        <w:tab w:val="right" w:pos="8789"/>
      </w:tabs>
      <w:spacing w:before="120"/>
      <w:rPr>
        <w:rFonts w:ascii="Times New Roman" w:hAnsi="Times New Roman"/>
        <w:sz w:val="18"/>
        <w:szCs w:val="18"/>
      </w:rPr>
    </w:pPr>
    <w:r>
      <w:rPr>
        <w:rFonts w:ascii="Times New Roman" w:hAnsi="Times New Roman"/>
        <w:b/>
        <w:snapToGrid w:val="0"/>
        <w:sz w:val="18"/>
        <w:szCs w:val="18"/>
      </w:rPr>
      <w:t>2025</w:t>
    </w:r>
    <w:r>
      <w:rPr>
        <w:rFonts w:ascii="Times New Roman" w:hAnsi="Times New Roman"/>
        <w:sz w:val="18"/>
        <w:szCs w:val="18"/>
      </w:rPr>
      <w:tab/>
    </w:r>
    <w:r w:rsidRPr="00157733">
      <w:rPr>
        <w:rFonts w:ascii="Times New Roman" w:hAnsi="Times New Roman"/>
        <w:sz w:val="18"/>
        <w:szCs w:val="18"/>
      </w:rPr>
      <w:t xml:space="preserve">Page </w:t>
    </w:r>
    <w:r w:rsidRPr="00157733">
      <w:rPr>
        <w:rFonts w:ascii="Times New Roman" w:hAnsi="Times New Roman"/>
        <w:sz w:val="18"/>
        <w:szCs w:val="18"/>
      </w:rPr>
      <w:fldChar w:fldCharType="begin"/>
    </w:r>
    <w:r w:rsidRPr="00157733">
      <w:rPr>
        <w:rFonts w:ascii="Times New Roman" w:hAnsi="Times New Roman"/>
        <w:sz w:val="18"/>
        <w:szCs w:val="18"/>
      </w:rPr>
      <w:instrText xml:space="preserve"> PAGE </w:instrText>
    </w:r>
    <w:r w:rsidRPr="00157733">
      <w:rPr>
        <w:rFonts w:ascii="Times New Roman" w:hAnsi="Times New Roman"/>
        <w:sz w:val="18"/>
        <w:szCs w:val="18"/>
      </w:rPr>
      <w:fldChar w:fldCharType="separate"/>
    </w:r>
    <w:r>
      <w:rPr>
        <w:rFonts w:ascii="Times New Roman" w:hAnsi="Times New Roman"/>
        <w:sz w:val="18"/>
        <w:szCs w:val="18"/>
      </w:rPr>
      <w:t>2</w:t>
    </w:r>
    <w:r w:rsidRPr="00157733">
      <w:rPr>
        <w:rFonts w:ascii="Times New Roman" w:hAnsi="Times New Roman"/>
        <w:sz w:val="18"/>
        <w:szCs w:val="18"/>
      </w:rPr>
      <w:fldChar w:fldCharType="end"/>
    </w:r>
    <w:r w:rsidRPr="00157733">
      <w:rPr>
        <w:rFonts w:ascii="Times New Roman" w:hAnsi="Times New Roman"/>
        <w:sz w:val="18"/>
        <w:szCs w:val="18"/>
      </w:rPr>
      <w:t xml:space="preserve"> of </w:t>
    </w:r>
    <w:r w:rsidRPr="00157733">
      <w:rPr>
        <w:rFonts w:ascii="Times New Roman" w:hAnsi="Times New Roman"/>
        <w:sz w:val="18"/>
        <w:szCs w:val="18"/>
      </w:rPr>
      <w:fldChar w:fldCharType="begin"/>
    </w:r>
    <w:r w:rsidRPr="00157733">
      <w:rPr>
        <w:rFonts w:ascii="Times New Roman" w:hAnsi="Times New Roman"/>
        <w:sz w:val="18"/>
        <w:szCs w:val="18"/>
      </w:rPr>
      <w:instrText xml:space="preserve"> NUMPAGES </w:instrText>
    </w:r>
    <w:r w:rsidRPr="00157733">
      <w:rPr>
        <w:rFonts w:ascii="Times New Roman" w:hAnsi="Times New Roman"/>
        <w:sz w:val="18"/>
        <w:szCs w:val="18"/>
      </w:rPr>
      <w:fldChar w:fldCharType="separate"/>
    </w:r>
    <w:r>
      <w:rPr>
        <w:rFonts w:ascii="Times New Roman" w:hAnsi="Times New Roman"/>
        <w:sz w:val="18"/>
        <w:szCs w:val="18"/>
      </w:rPr>
      <w:t>13</w:t>
    </w:r>
    <w:r w:rsidRPr="00157733">
      <w:rPr>
        <w:rFonts w:ascii="Times New Roman" w:hAnsi="Times New Roman"/>
        <w:sz w:val="18"/>
        <w:szCs w:val="18"/>
      </w:rPr>
      <w:fldChar w:fldCharType="end"/>
    </w:r>
  </w:p>
  <w:p w14:paraId="07B65802" w14:textId="1FC5F32A" w:rsidR="008E48D0" w:rsidRPr="00296BEE" w:rsidRDefault="008E48D0" w:rsidP="008E48D0">
    <w:pPr>
      <w:pStyle w:val="Footer"/>
      <w:rPr>
        <w:szCs w:val="18"/>
        <w:lang w:val="it-IT"/>
      </w:rPr>
    </w:pPr>
    <w:r>
      <w:rPr>
        <w:rFonts w:ascii="Times New Roman" w:hAnsi="Times New Roman"/>
        <w:sz w:val="18"/>
        <w:szCs w:val="18"/>
      </w:rPr>
      <w:fldChar w:fldCharType="begin"/>
    </w:r>
    <w:r w:rsidRPr="00296BEE">
      <w:rPr>
        <w:rFonts w:ascii="Times New Roman" w:hAnsi="Times New Roman"/>
        <w:sz w:val="18"/>
        <w:szCs w:val="18"/>
        <w:lang w:val="it-IT"/>
      </w:rPr>
      <w:instrText xml:space="preserve"> FILENAME   \* MERGEFORMAT </w:instrText>
    </w:r>
    <w:r>
      <w:rPr>
        <w:rFonts w:ascii="Times New Roman" w:hAnsi="Times New Roman"/>
        <w:sz w:val="18"/>
        <w:szCs w:val="18"/>
      </w:rPr>
      <w:fldChar w:fldCharType="separate"/>
    </w:r>
    <w:r w:rsidR="005523EE">
      <w:rPr>
        <w:rFonts w:ascii="Times New Roman" w:hAnsi="Times New Roman"/>
        <w:noProof/>
        <w:sz w:val="18"/>
        <w:szCs w:val="18"/>
        <w:lang w:val="it-IT"/>
      </w:rPr>
      <w:t>4.Terms of reference Global (Annex II)</w:t>
    </w:r>
    <w:r>
      <w:rPr>
        <w:rFonts w:ascii="Times New Roman" w:hAnsi="Times New Roman"/>
        <w:sz w:val="18"/>
        <w:szCs w:val="18"/>
      </w:rPr>
      <w:fldChar w:fldCharType="end"/>
    </w:r>
  </w:p>
  <w:p w14:paraId="48104D7A" w14:textId="27D57571" w:rsidR="0006795C" w:rsidRPr="008E48D0" w:rsidRDefault="0006795C" w:rsidP="008E48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897F54" w14:textId="77777777" w:rsidR="005D6831" w:rsidRDefault="005D6831">
      <w:r>
        <w:separator/>
      </w:r>
    </w:p>
  </w:footnote>
  <w:footnote w:type="continuationSeparator" w:id="0">
    <w:p w14:paraId="03ABF6CE" w14:textId="77777777" w:rsidR="005D6831" w:rsidRDefault="005D68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1DA32E6"/>
    <w:multiLevelType w:val="multilevel"/>
    <w:tmpl w:val="B6C2B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714558"/>
    <w:multiLevelType w:val="multilevel"/>
    <w:tmpl w:val="16983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143A6D"/>
    <w:multiLevelType w:val="multilevel"/>
    <w:tmpl w:val="39723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602128"/>
    <w:multiLevelType w:val="multilevel"/>
    <w:tmpl w:val="42BE0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484A07"/>
    <w:multiLevelType w:val="multilevel"/>
    <w:tmpl w:val="6A48C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29C234A0"/>
    <w:multiLevelType w:val="multilevel"/>
    <w:tmpl w:val="5B065E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1"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3"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386415DD"/>
    <w:multiLevelType w:val="multilevel"/>
    <w:tmpl w:val="FA2AD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6" w15:restartNumberingAfterBreak="0">
    <w:nsid w:val="3CBD5C73"/>
    <w:multiLevelType w:val="multilevel"/>
    <w:tmpl w:val="0276D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8" w15:restartNumberingAfterBreak="0">
    <w:nsid w:val="3D007A7D"/>
    <w:multiLevelType w:val="multilevel"/>
    <w:tmpl w:val="CD3E3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FCB08F6"/>
    <w:multiLevelType w:val="multilevel"/>
    <w:tmpl w:val="DD6AD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4384BFA"/>
    <w:multiLevelType w:val="hybridMultilevel"/>
    <w:tmpl w:val="1BEC705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22" w15:restartNumberingAfterBreak="0">
    <w:nsid w:val="470E1B27"/>
    <w:multiLevelType w:val="multilevel"/>
    <w:tmpl w:val="9A8C8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DDC3A1A"/>
    <w:multiLevelType w:val="multilevel"/>
    <w:tmpl w:val="4A227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25" w15:restartNumberingAfterBreak="0">
    <w:nsid w:val="55420A97"/>
    <w:multiLevelType w:val="multilevel"/>
    <w:tmpl w:val="CF988E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861553D"/>
    <w:multiLevelType w:val="multilevel"/>
    <w:tmpl w:val="74D69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CA15253"/>
    <w:multiLevelType w:val="multilevel"/>
    <w:tmpl w:val="0AAEF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29"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30"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31" w15:restartNumberingAfterBreak="0">
    <w:nsid w:val="66830EA0"/>
    <w:multiLevelType w:val="multilevel"/>
    <w:tmpl w:val="6CDA6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8054860"/>
    <w:multiLevelType w:val="multilevel"/>
    <w:tmpl w:val="AF82A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A7B4BF1"/>
    <w:multiLevelType w:val="multilevel"/>
    <w:tmpl w:val="1A6A9ED8"/>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rPr>
        <w:rFonts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862"/>
        </w:tabs>
        <w:ind w:left="862"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6BE0439A"/>
    <w:multiLevelType w:val="multilevel"/>
    <w:tmpl w:val="7AAEC826"/>
    <w:lvl w:ilvl="0">
      <w:start w:val="4"/>
      <w:numFmt w:val="decimal"/>
      <w:lvlText w:val="%1"/>
      <w:lvlJc w:val="left"/>
      <w:pPr>
        <w:ind w:left="480" w:hanging="480"/>
      </w:pPr>
      <w:rPr>
        <w:rFonts w:hint="default"/>
      </w:rPr>
    </w:lvl>
    <w:lvl w:ilvl="1">
      <w:start w:val="2"/>
      <w:numFmt w:val="decimal"/>
      <w:lvlText w:val="%1.%2"/>
      <w:lvlJc w:val="left"/>
      <w:pPr>
        <w:ind w:left="1080" w:hanging="480"/>
      </w:pPr>
      <w:rPr>
        <w:rFonts w:hint="default"/>
      </w:rPr>
    </w:lvl>
    <w:lvl w:ilvl="2">
      <w:start w:val="4"/>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35"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36" w15:restartNumberingAfterBreak="0">
    <w:nsid w:val="70106E86"/>
    <w:multiLevelType w:val="multilevel"/>
    <w:tmpl w:val="B734E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0D15FFE"/>
    <w:multiLevelType w:val="multilevel"/>
    <w:tmpl w:val="A51CB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1755FBF"/>
    <w:multiLevelType w:val="multilevel"/>
    <w:tmpl w:val="EE9A4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15:restartNumberingAfterBreak="0">
    <w:nsid w:val="7C6A53C9"/>
    <w:multiLevelType w:val="multilevel"/>
    <w:tmpl w:val="FE22F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CD676C4"/>
    <w:multiLevelType w:val="multilevel"/>
    <w:tmpl w:val="17B27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DA16B28"/>
    <w:multiLevelType w:val="multilevel"/>
    <w:tmpl w:val="66D8F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33"/>
  </w:num>
  <w:num w:numId="4">
    <w:abstractNumId w:val="17"/>
  </w:num>
  <w:num w:numId="5">
    <w:abstractNumId w:val="10"/>
  </w:num>
  <w:num w:numId="6">
    <w:abstractNumId w:val="15"/>
  </w:num>
  <w:num w:numId="7">
    <w:abstractNumId w:val="30"/>
  </w:num>
  <w:num w:numId="8">
    <w:abstractNumId w:val="35"/>
  </w:num>
  <w:num w:numId="9">
    <w:abstractNumId w:val="12"/>
  </w:num>
  <w:num w:numId="10">
    <w:abstractNumId w:val="29"/>
  </w:num>
  <w:num w:numId="11">
    <w:abstractNumId w:val="28"/>
  </w:num>
  <w:num w:numId="12">
    <w:abstractNumId w:val="21"/>
  </w:num>
  <w:num w:numId="13">
    <w:abstractNumId w:val="24"/>
  </w:num>
  <w:num w:numId="14">
    <w:abstractNumId w:val="8"/>
  </w:num>
  <w:num w:numId="15">
    <w:abstractNumId w:val="13"/>
  </w:num>
  <w:num w:numId="16">
    <w:abstractNumId w:val="7"/>
  </w:num>
  <w:num w:numId="17">
    <w:abstractNumId w:val="11"/>
  </w:num>
  <w:num w:numId="18">
    <w:abstractNumId w:val="39"/>
  </w:num>
  <w:num w:numId="19">
    <w:abstractNumId w:val="20"/>
  </w:num>
  <w:num w:numId="20">
    <w:abstractNumId w:val="26"/>
  </w:num>
  <w:num w:numId="21">
    <w:abstractNumId w:val="31"/>
  </w:num>
  <w:num w:numId="22">
    <w:abstractNumId w:val="19"/>
  </w:num>
  <w:num w:numId="23">
    <w:abstractNumId w:val="23"/>
  </w:num>
  <w:num w:numId="24">
    <w:abstractNumId w:val="32"/>
  </w:num>
  <w:num w:numId="25">
    <w:abstractNumId w:val="38"/>
  </w:num>
  <w:num w:numId="26">
    <w:abstractNumId w:val="27"/>
  </w:num>
  <w:num w:numId="27">
    <w:abstractNumId w:val="6"/>
  </w:num>
  <w:num w:numId="28">
    <w:abstractNumId w:val="18"/>
  </w:num>
  <w:num w:numId="29">
    <w:abstractNumId w:val="16"/>
  </w:num>
  <w:num w:numId="30">
    <w:abstractNumId w:val="3"/>
  </w:num>
  <w:num w:numId="31">
    <w:abstractNumId w:val="36"/>
  </w:num>
  <w:num w:numId="32">
    <w:abstractNumId w:val="40"/>
  </w:num>
  <w:num w:numId="33">
    <w:abstractNumId w:val="25"/>
  </w:num>
  <w:num w:numId="34">
    <w:abstractNumId w:val="2"/>
  </w:num>
  <w:num w:numId="35">
    <w:abstractNumId w:val="14"/>
  </w:num>
  <w:num w:numId="36">
    <w:abstractNumId w:val="9"/>
  </w:num>
  <w:num w:numId="37">
    <w:abstractNumId w:val="34"/>
  </w:num>
  <w:num w:numId="38">
    <w:abstractNumId w:val="5"/>
  </w:num>
  <w:num w:numId="39">
    <w:abstractNumId w:val="4"/>
  </w:num>
  <w:num w:numId="40">
    <w:abstractNumId w:val="22"/>
  </w:num>
  <w:num w:numId="41">
    <w:abstractNumId w:val="42"/>
  </w:num>
  <w:num w:numId="42">
    <w:abstractNumId w:val="37"/>
  </w:num>
  <w:num w:numId="43">
    <w:abstractNumId w:val="41"/>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urolookDoctype" w:val="REP"/>
    <w:docVar w:name="EurolookLanguage" w:val="2057"/>
    <w:docVar w:name="EurolookVersion" w:val="3.7"/>
    <w:docVar w:name="LW_DocType" w:val="REP"/>
  </w:docVars>
  <w:rsids>
    <w:rsidRoot w:val="003D1B73"/>
    <w:rsid w:val="0000758B"/>
    <w:rsid w:val="000158EA"/>
    <w:rsid w:val="000229E3"/>
    <w:rsid w:val="00027B5F"/>
    <w:rsid w:val="000332B4"/>
    <w:rsid w:val="00034A0D"/>
    <w:rsid w:val="00034E3E"/>
    <w:rsid w:val="000363AC"/>
    <w:rsid w:val="00040400"/>
    <w:rsid w:val="00040CBC"/>
    <w:rsid w:val="000411B6"/>
    <w:rsid w:val="00042F74"/>
    <w:rsid w:val="0004483E"/>
    <w:rsid w:val="00046EDE"/>
    <w:rsid w:val="0005180E"/>
    <w:rsid w:val="00057DA7"/>
    <w:rsid w:val="0006795C"/>
    <w:rsid w:val="00070CA7"/>
    <w:rsid w:val="000717C4"/>
    <w:rsid w:val="00072591"/>
    <w:rsid w:val="00075F47"/>
    <w:rsid w:val="00086D9B"/>
    <w:rsid w:val="0009008B"/>
    <w:rsid w:val="00090A0F"/>
    <w:rsid w:val="000914D7"/>
    <w:rsid w:val="0009252B"/>
    <w:rsid w:val="00093D70"/>
    <w:rsid w:val="000A02BC"/>
    <w:rsid w:val="000A0D34"/>
    <w:rsid w:val="000A1135"/>
    <w:rsid w:val="000A1280"/>
    <w:rsid w:val="000A3BE7"/>
    <w:rsid w:val="000A6396"/>
    <w:rsid w:val="000B60AF"/>
    <w:rsid w:val="000B6100"/>
    <w:rsid w:val="000C5995"/>
    <w:rsid w:val="000C6289"/>
    <w:rsid w:val="000D486F"/>
    <w:rsid w:val="000D50B7"/>
    <w:rsid w:val="000D573C"/>
    <w:rsid w:val="000F10BF"/>
    <w:rsid w:val="000F16A9"/>
    <w:rsid w:val="00100201"/>
    <w:rsid w:val="0010219F"/>
    <w:rsid w:val="00107876"/>
    <w:rsid w:val="00110B7F"/>
    <w:rsid w:val="0011312C"/>
    <w:rsid w:val="00114AB7"/>
    <w:rsid w:val="00115301"/>
    <w:rsid w:val="00126E6A"/>
    <w:rsid w:val="0013060C"/>
    <w:rsid w:val="00132C55"/>
    <w:rsid w:val="00134B0C"/>
    <w:rsid w:val="00137615"/>
    <w:rsid w:val="00144AAA"/>
    <w:rsid w:val="001467EC"/>
    <w:rsid w:val="00150E69"/>
    <w:rsid w:val="00153197"/>
    <w:rsid w:val="00155998"/>
    <w:rsid w:val="001608DC"/>
    <w:rsid w:val="0016149B"/>
    <w:rsid w:val="00161CF7"/>
    <w:rsid w:val="00174CDF"/>
    <w:rsid w:val="00185585"/>
    <w:rsid w:val="001869F0"/>
    <w:rsid w:val="00192884"/>
    <w:rsid w:val="0019480C"/>
    <w:rsid w:val="001A0B8D"/>
    <w:rsid w:val="001A114E"/>
    <w:rsid w:val="001A1A8A"/>
    <w:rsid w:val="001A1E97"/>
    <w:rsid w:val="001B3701"/>
    <w:rsid w:val="001C0A1A"/>
    <w:rsid w:val="001C114B"/>
    <w:rsid w:val="001C4DD2"/>
    <w:rsid w:val="001C5C67"/>
    <w:rsid w:val="001C6553"/>
    <w:rsid w:val="001C7648"/>
    <w:rsid w:val="001D07DD"/>
    <w:rsid w:val="001D0B84"/>
    <w:rsid w:val="001E1C2C"/>
    <w:rsid w:val="001E2744"/>
    <w:rsid w:val="001E4CB6"/>
    <w:rsid w:val="001E5659"/>
    <w:rsid w:val="001F21C2"/>
    <w:rsid w:val="001F5298"/>
    <w:rsid w:val="001F7DDE"/>
    <w:rsid w:val="00202615"/>
    <w:rsid w:val="00210C5D"/>
    <w:rsid w:val="00212FA5"/>
    <w:rsid w:val="00224F25"/>
    <w:rsid w:val="00230DF4"/>
    <w:rsid w:val="002351C4"/>
    <w:rsid w:val="00240BCC"/>
    <w:rsid w:val="00243FB5"/>
    <w:rsid w:val="002469BE"/>
    <w:rsid w:val="002564EE"/>
    <w:rsid w:val="00257D65"/>
    <w:rsid w:val="00261B2F"/>
    <w:rsid w:val="00267A1C"/>
    <w:rsid w:val="0028046F"/>
    <w:rsid w:val="00282DCE"/>
    <w:rsid w:val="00286C72"/>
    <w:rsid w:val="002A1B86"/>
    <w:rsid w:val="002A6278"/>
    <w:rsid w:val="002B080D"/>
    <w:rsid w:val="002C0329"/>
    <w:rsid w:val="002D5D21"/>
    <w:rsid w:val="002D648A"/>
    <w:rsid w:val="002D7174"/>
    <w:rsid w:val="002D7892"/>
    <w:rsid w:val="002E468E"/>
    <w:rsid w:val="002E5BB1"/>
    <w:rsid w:val="002F1AF6"/>
    <w:rsid w:val="00304B21"/>
    <w:rsid w:val="00310A00"/>
    <w:rsid w:val="0031284F"/>
    <w:rsid w:val="00312C82"/>
    <w:rsid w:val="0031613E"/>
    <w:rsid w:val="00320C07"/>
    <w:rsid w:val="00323913"/>
    <w:rsid w:val="003421DB"/>
    <w:rsid w:val="00343E3F"/>
    <w:rsid w:val="00345BDA"/>
    <w:rsid w:val="00350777"/>
    <w:rsid w:val="00350D87"/>
    <w:rsid w:val="00356091"/>
    <w:rsid w:val="00363709"/>
    <w:rsid w:val="00364DE6"/>
    <w:rsid w:val="0036508F"/>
    <w:rsid w:val="00365F5F"/>
    <w:rsid w:val="00374ED7"/>
    <w:rsid w:val="003920DC"/>
    <w:rsid w:val="00394945"/>
    <w:rsid w:val="003A1C3F"/>
    <w:rsid w:val="003A2551"/>
    <w:rsid w:val="003A5D95"/>
    <w:rsid w:val="003B12DD"/>
    <w:rsid w:val="003B1F13"/>
    <w:rsid w:val="003B7EB4"/>
    <w:rsid w:val="003C24E8"/>
    <w:rsid w:val="003C52A5"/>
    <w:rsid w:val="003D1B73"/>
    <w:rsid w:val="003D27F3"/>
    <w:rsid w:val="003E2196"/>
    <w:rsid w:val="003E26F7"/>
    <w:rsid w:val="003E4166"/>
    <w:rsid w:val="003F1792"/>
    <w:rsid w:val="003F2355"/>
    <w:rsid w:val="003F41DD"/>
    <w:rsid w:val="00404345"/>
    <w:rsid w:val="0040714A"/>
    <w:rsid w:val="00410306"/>
    <w:rsid w:val="004106AC"/>
    <w:rsid w:val="00412B68"/>
    <w:rsid w:val="00415F1A"/>
    <w:rsid w:val="0042178E"/>
    <w:rsid w:val="00423811"/>
    <w:rsid w:val="00423F47"/>
    <w:rsid w:val="004250F9"/>
    <w:rsid w:val="004274A8"/>
    <w:rsid w:val="00431AEC"/>
    <w:rsid w:val="00442EFB"/>
    <w:rsid w:val="0044364E"/>
    <w:rsid w:val="00444297"/>
    <w:rsid w:val="004450A7"/>
    <w:rsid w:val="00450070"/>
    <w:rsid w:val="00453705"/>
    <w:rsid w:val="004667C0"/>
    <w:rsid w:val="00473C6D"/>
    <w:rsid w:val="00480D74"/>
    <w:rsid w:val="0048275B"/>
    <w:rsid w:val="00484F3A"/>
    <w:rsid w:val="0048672B"/>
    <w:rsid w:val="00490ACE"/>
    <w:rsid w:val="0049404A"/>
    <w:rsid w:val="004978F8"/>
    <w:rsid w:val="004A0053"/>
    <w:rsid w:val="004A11D3"/>
    <w:rsid w:val="004A2422"/>
    <w:rsid w:val="004A7AEF"/>
    <w:rsid w:val="004B2A38"/>
    <w:rsid w:val="004B6ACF"/>
    <w:rsid w:val="004C5C78"/>
    <w:rsid w:val="004D44FE"/>
    <w:rsid w:val="004E2289"/>
    <w:rsid w:val="004E5639"/>
    <w:rsid w:val="004E5DBE"/>
    <w:rsid w:val="004E6883"/>
    <w:rsid w:val="004E767F"/>
    <w:rsid w:val="004F338B"/>
    <w:rsid w:val="004F3E5F"/>
    <w:rsid w:val="004F5130"/>
    <w:rsid w:val="004F537C"/>
    <w:rsid w:val="005044FE"/>
    <w:rsid w:val="00506362"/>
    <w:rsid w:val="00510D93"/>
    <w:rsid w:val="00513A50"/>
    <w:rsid w:val="0052017E"/>
    <w:rsid w:val="005260E6"/>
    <w:rsid w:val="00530D15"/>
    <w:rsid w:val="0053589D"/>
    <w:rsid w:val="00536D6E"/>
    <w:rsid w:val="0055050F"/>
    <w:rsid w:val="005523EE"/>
    <w:rsid w:val="0055311E"/>
    <w:rsid w:val="00556CFB"/>
    <w:rsid w:val="00564168"/>
    <w:rsid w:val="0056767D"/>
    <w:rsid w:val="00570CF3"/>
    <w:rsid w:val="00571E2B"/>
    <w:rsid w:val="0058126F"/>
    <w:rsid w:val="005837BC"/>
    <w:rsid w:val="005935F3"/>
    <w:rsid w:val="0059495E"/>
    <w:rsid w:val="00596882"/>
    <w:rsid w:val="00597EEA"/>
    <w:rsid w:val="005A36D9"/>
    <w:rsid w:val="005A41BF"/>
    <w:rsid w:val="005A457C"/>
    <w:rsid w:val="005B55B9"/>
    <w:rsid w:val="005B61AE"/>
    <w:rsid w:val="005C08D4"/>
    <w:rsid w:val="005C6CC2"/>
    <w:rsid w:val="005C74A5"/>
    <w:rsid w:val="005D5086"/>
    <w:rsid w:val="005D5805"/>
    <w:rsid w:val="005D61AB"/>
    <w:rsid w:val="005D6831"/>
    <w:rsid w:val="005E3F3D"/>
    <w:rsid w:val="005E5BE5"/>
    <w:rsid w:val="005E60F3"/>
    <w:rsid w:val="005F05F8"/>
    <w:rsid w:val="005F0F56"/>
    <w:rsid w:val="005F537F"/>
    <w:rsid w:val="00601667"/>
    <w:rsid w:val="00601876"/>
    <w:rsid w:val="00603B3F"/>
    <w:rsid w:val="0061269A"/>
    <w:rsid w:val="00612CE2"/>
    <w:rsid w:val="006210A8"/>
    <w:rsid w:val="0062201B"/>
    <w:rsid w:val="00624787"/>
    <w:rsid w:val="00626398"/>
    <w:rsid w:val="00631124"/>
    <w:rsid w:val="0063728A"/>
    <w:rsid w:val="0063749B"/>
    <w:rsid w:val="00645479"/>
    <w:rsid w:val="006460D9"/>
    <w:rsid w:val="006470EB"/>
    <w:rsid w:val="006471D6"/>
    <w:rsid w:val="00650DD4"/>
    <w:rsid w:val="006552D0"/>
    <w:rsid w:val="00663107"/>
    <w:rsid w:val="00665651"/>
    <w:rsid w:val="006659A3"/>
    <w:rsid w:val="00671268"/>
    <w:rsid w:val="006723F3"/>
    <w:rsid w:val="006745A0"/>
    <w:rsid w:val="00686427"/>
    <w:rsid w:val="00696CAF"/>
    <w:rsid w:val="00697296"/>
    <w:rsid w:val="00697562"/>
    <w:rsid w:val="00697A85"/>
    <w:rsid w:val="006A138B"/>
    <w:rsid w:val="006A142C"/>
    <w:rsid w:val="006A58EC"/>
    <w:rsid w:val="006B1152"/>
    <w:rsid w:val="006B1E5B"/>
    <w:rsid w:val="006B423E"/>
    <w:rsid w:val="006B5706"/>
    <w:rsid w:val="006B79DF"/>
    <w:rsid w:val="006C0746"/>
    <w:rsid w:val="006C26DE"/>
    <w:rsid w:val="006D6D6B"/>
    <w:rsid w:val="006E5936"/>
    <w:rsid w:val="006F36D9"/>
    <w:rsid w:val="006F38F6"/>
    <w:rsid w:val="006F4B90"/>
    <w:rsid w:val="006F607A"/>
    <w:rsid w:val="007019D8"/>
    <w:rsid w:val="0070275A"/>
    <w:rsid w:val="00713C50"/>
    <w:rsid w:val="00725BF0"/>
    <w:rsid w:val="00727260"/>
    <w:rsid w:val="007327E9"/>
    <w:rsid w:val="007356A3"/>
    <w:rsid w:val="00742068"/>
    <w:rsid w:val="00742E9C"/>
    <w:rsid w:val="00776835"/>
    <w:rsid w:val="00780D1B"/>
    <w:rsid w:val="00781734"/>
    <w:rsid w:val="0078273C"/>
    <w:rsid w:val="00783891"/>
    <w:rsid w:val="00787F71"/>
    <w:rsid w:val="0079433E"/>
    <w:rsid w:val="007943FE"/>
    <w:rsid w:val="007974F4"/>
    <w:rsid w:val="007A50F0"/>
    <w:rsid w:val="007A6A64"/>
    <w:rsid w:val="007A6EDD"/>
    <w:rsid w:val="007B0221"/>
    <w:rsid w:val="007B0FC4"/>
    <w:rsid w:val="007C05EF"/>
    <w:rsid w:val="007C3B8C"/>
    <w:rsid w:val="007C6D62"/>
    <w:rsid w:val="007D1CD2"/>
    <w:rsid w:val="007E157C"/>
    <w:rsid w:val="007E21BD"/>
    <w:rsid w:val="007F0504"/>
    <w:rsid w:val="007F3F12"/>
    <w:rsid w:val="007F5547"/>
    <w:rsid w:val="007F6B16"/>
    <w:rsid w:val="007F738F"/>
    <w:rsid w:val="00802406"/>
    <w:rsid w:val="00804924"/>
    <w:rsid w:val="00804BF1"/>
    <w:rsid w:val="00814E31"/>
    <w:rsid w:val="00816B6E"/>
    <w:rsid w:val="00842B96"/>
    <w:rsid w:val="00842C89"/>
    <w:rsid w:val="00851DA8"/>
    <w:rsid w:val="008538A6"/>
    <w:rsid w:val="008553BA"/>
    <w:rsid w:val="00855902"/>
    <w:rsid w:val="00856613"/>
    <w:rsid w:val="00856D51"/>
    <w:rsid w:val="0085723F"/>
    <w:rsid w:val="008577AB"/>
    <w:rsid w:val="00857B84"/>
    <w:rsid w:val="00861BB8"/>
    <w:rsid w:val="00862E3E"/>
    <w:rsid w:val="008679C7"/>
    <w:rsid w:val="00875B1B"/>
    <w:rsid w:val="0088004D"/>
    <w:rsid w:val="0088268D"/>
    <w:rsid w:val="00886CE6"/>
    <w:rsid w:val="008874F5"/>
    <w:rsid w:val="008951C0"/>
    <w:rsid w:val="008A0C9A"/>
    <w:rsid w:val="008A64EF"/>
    <w:rsid w:val="008A65FE"/>
    <w:rsid w:val="008A7EE8"/>
    <w:rsid w:val="008B0B81"/>
    <w:rsid w:val="008B2A2C"/>
    <w:rsid w:val="008B340B"/>
    <w:rsid w:val="008B56F9"/>
    <w:rsid w:val="008C5F09"/>
    <w:rsid w:val="008C77AE"/>
    <w:rsid w:val="008D141B"/>
    <w:rsid w:val="008D148F"/>
    <w:rsid w:val="008E412E"/>
    <w:rsid w:val="008E48D0"/>
    <w:rsid w:val="008E4DA9"/>
    <w:rsid w:val="008F30D2"/>
    <w:rsid w:val="008F6138"/>
    <w:rsid w:val="008F6872"/>
    <w:rsid w:val="009144FC"/>
    <w:rsid w:val="00915153"/>
    <w:rsid w:val="0091773E"/>
    <w:rsid w:val="0092494C"/>
    <w:rsid w:val="00924F0C"/>
    <w:rsid w:val="00927CEC"/>
    <w:rsid w:val="00931940"/>
    <w:rsid w:val="009344C1"/>
    <w:rsid w:val="00935F4D"/>
    <w:rsid w:val="00936EEE"/>
    <w:rsid w:val="00942AD6"/>
    <w:rsid w:val="009454EE"/>
    <w:rsid w:val="00945887"/>
    <w:rsid w:val="009463C5"/>
    <w:rsid w:val="009556AC"/>
    <w:rsid w:val="009564CC"/>
    <w:rsid w:val="00976BAB"/>
    <w:rsid w:val="009816ED"/>
    <w:rsid w:val="00983970"/>
    <w:rsid w:val="00987D01"/>
    <w:rsid w:val="00992935"/>
    <w:rsid w:val="00994CA3"/>
    <w:rsid w:val="00994CD7"/>
    <w:rsid w:val="00995D0E"/>
    <w:rsid w:val="00996BDD"/>
    <w:rsid w:val="009A09D3"/>
    <w:rsid w:val="009A2B96"/>
    <w:rsid w:val="009A3473"/>
    <w:rsid w:val="009A45FA"/>
    <w:rsid w:val="009A477C"/>
    <w:rsid w:val="009A628F"/>
    <w:rsid w:val="009B59B5"/>
    <w:rsid w:val="009B5EC3"/>
    <w:rsid w:val="009B60F8"/>
    <w:rsid w:val="009B6C23"/>
    <w:rsid w:val="009B6E56"/>
    <w:rsid w:val="009C0511"/>
    <w:rsid w:val="009C11D6"/>
    <w:rsid w:val="009D26A4"/>
    <w:rsid w:val="009D2CAF"/>
    <w:rsid w:val="009D30B2"/>
    <w:rsid w:val="009E37FA"/>
    <w:rsid w:val="009F23A4"/>
    <w:rsid w:val="009F2A7A"/>
    <w:rsid w:val="009F2FF0"/>
    <w:rsid w:val="009F3097"/>
    <w:rsid w:val="009F55E1"/>
    <w:rsid w:val="00A04CFC"/>
    <w:rsid w:val="00A07A95"/>
    <w:rsid w:val="00A118D3"/>
    <w:rsid w:val="00A169E5"/>
    <w:rsid w:val="00A201A0"/>
    <w:rsid w:val="00A334B3"/>
    <w:rsid w:val="00A35674"/>
    <w:rsid w:val="00A37967"/>
    <w:rsid w:val="00A4001B"/>
    <w:rsid w:val="00A45D88"/>
    <w:rsid w:val="00A60E57"/>
    <w:rsid w:val="00A62D55"/>
    <w:rsid w:val="00A63FA0"/>
    <w:rsid w:val="00A67C5E"/>
    <w:rsid w:val="00A703C8"/>
    <w:rsid w:val="00A74230"/>
    <w:rsid w:val="00A75CA7"/>
    <w:rsid w:val="00A76CC7"/>
    <w:rsid w:val="00A80D09"/>
    <w:rsid w:val="00A86D53"/>
    <w:rsid w:val="00A87F47"/>
    <w:rsid w:val="00A90731"/>
    <w:rsid w:val="00A917F0"/>
    <w:rsid w:val="00A91D5F"/>
    <w:rsid w:val="00A96CA5"/>
    <w:rsid w:val="00AA1AB2"/>
    <w:rsid w:val="00AA4AA5"/>
    <w:rsid w:val="00AB081A"/>
    <w:rsid w:val="00AB722F"/>
    <w:rsid w:val="00AC6CFD"/>
    <w:rsid w:val="00AD50D5"/>
    <w:rsid w:val="00AE124B"/>
    <w:rsid w:val="00AE1976"/>
    <w:rsid w:val="00AE72EC"/>
    <w:rsid w:val="00AF0F13"/>
    <w:rsid w:val="00B00B32"/>
    <w:rsid w:val="00B14237"/>
    <w:rsid w:val="00B14A99"/>
    <w:rsid w:val="00B221C9"/>
    <w:rsid w:val="00B327D2"/>
    <w:rsid w:val="00B3286E"/>
    <w:rsid w:val="00B3682C"/>
    <w:rsid w:val="00B403DB"/>
    <w:rsid w:val="00B46C22"/>
    <w:rsid w:val="00B5491B"/>
    <w:rsid w:val="00B65A65"/>
    <w:rsid w:val="00B66F93"/>
    <w:rsid w:val="00B733DB"/>
    <w:rsid w:val="00B753C6"/>
    <w:rsid w:val="00B867C0"/>
    <w:rsid w:val="00B8743C"/>
    <w:rsid w:val="00B87B0D"/>
    <w:rsid w:val="00B902C8"/>
    <w:rsid w:val="00B95C15"/>
    <w:rsid w:val="00B96483"/>
    <w:rsid w:val="00BA3339"/>
    <w:rsid w:val="00BA3DA0"/>
    <w:rsid w:val="00BA7A6C"/>
    <w:rsid w:val="00BB4714"/>
    <w:rsid w:val="00BC00A2"/>
    <w:rsid w:val="00BC69C4"/>
    <w:rsid w:val="00BD0DB2"/>
    <w:rsid w:val="00BD14E1"/>
    <w:rsid w:val="00BD5B78"/>
    <w:rsid w:val="00BE09D0"/>
    <w:rsid w:val="00BE7A06"/>
    <w:rsid w:val="00BF2462"/>
    <w:rsid w:val="00BF64F5"/>
    <w:rsid w:val="00BF75B6"/>
    <w:rsid w:val="00BF7CA6"/>
    <w:rsid w:val="00C043A1"/>
    <w:rsid w:val="00C056FE"/>
    <w:rsid w:val="00C11B64"/>
    <w:rsid w:val="00C1253B"/>
    <w:rsid w:val="00C20250"/>
    <w:rsid w:val="00C217CA"/>
    <w:rsid w:val="00C220FB"/>
    <w:rsid w:val="00C2452B"/>
    <w:rsid w:val="00C31206"/>
    <w:rsid w:val="00C35D96"/>
    <w:rsid w:val="00C4368C"/>
    <w:rsid w:val="00C50C6F"/>
    <w:rsid w:val="00C51484"/>
    <w:rsid w:val="00C53082"/>
    <w:rsid w:val="00C554C3"/>
    <w:rsid w:val="00C57D81"/>
    <w:rsid w:val="00C7526D"/>
    <w:rsid w:val="00C77E2E"/>
    <w:rsid w:val="00C80F3F"/>
    <w:rsid w:val="00C8230E"/>
    <w:rsid w:val="00C824D5"/>
    <w:rsid w:val="00C8675C"/>
    <w:rsid w:val="00C9133D"/>
    <w:rsid w:val="00C92BF1"/>
    <w:rsid w:val="00C94DC9"/>
    <w:rsid w:val="00CA37C4"/>
    <w:rsid w:val="00CA4B0F"/>
    <w:rsid w:val="00CA5C63"/>
    <w:rsid w:val="00CA66C7"/>
    <w:rsid w:val="00CA6B32"/>
    <w:rsid w:val="00CA7163"/>
    <w:rsid w:val="00CA7828"/>
    <w:rsid w:val="00CB7DC1"/>
    <w:rsid w:val="00CD42AD"/>
    <w:rsid w:val="00CE0CED"/>
    <w:rsid w:val="00CE142E"/>
    <w:rsid w:val="00CE3F9D"/>
    <w:rsid w:val="00CE4BEE"/>
    <w:rsid w:val="00CF0605"/>
    <w:rsid w:val="00CF0F68"/>
    <w:rsid w:val="00CF36D4"/>
    <w:rsid w:val="00CF56DC"/>
    <w:rsid w:val="00D031CA"/>
    <w:rsid w:val="00D06D07"/>
    <w:rsid w:val="00D204BF"/>
    <w:rsid w:val="00D21577"/>
    <w:rsid w:val="00D24461"/>
    <w:rsid w:val="00D270E4"/>
    <w:rsid w:val="00D33CE5"/>
    <w:rsid w:val="00D3611A"/>
    <w:rsid w:val="00D409BB"/>
    <w:rsid w:val="00D46813"/>
    <w:rsid w:val="00D520D0"/>
    <w:rsid w:val="00D54637"/>
    <w:rsid w:val="00D54BEA"/>
    <w:rsid w:val="00D553DB"/>
    <w:rsid w:val="00D611BE"/>
    <w:rsid w:val="00D628B3"/>
    <w:rsid w:val="00D747BE"/>
    <w:rsid w:val="00D7517B"/>
    <w:rsid w:val="00D81857"/>
    <w:rsid w:val="00D84216"/>
    <w:rsid w:val="00D87986"/>
    <w:rsid w:val="00D92984"/>
    <w:rsid w:val="00D96F58"/>
    <w:rsid w:val="00DA1001"/>
    <w:rsid w:val="00DA13D2"/>
    <w:rsid w:val="00DB3138"/>
    <w:rsid w:val="00DB3E3E"/>
    <w:rsid w:val="00DB5909"/>
    <w:rsid w:val="00DC7B2A"/>
    <w:rsid w:val="00DD2BD9"/>
    <w:rsid w:val="00DD6A0B"/>
    <w:rsid w:val="00DE1349"/>
    <w:rsid w:val="00DE14B9"/>
    <w:rsid w:val="00DE169E"/>
    <w:rsid w:val="00DE78A5"/>
    <w:rsid w:val="00DF0FAC"/>
    <w:rsid w:val="00DF4DAC"/>
    <w:rsid w:val="00DF6CA5"/>
    <w:rsid w:val="00DF6ED6"/>
    <w:rsid w:val="00E04403"/>
    <w:rsid w:val="00E0445B"/>
    <w:rsid w:val="00E07358"/>
    <w:rsid w:val="00E128C6"/>
    <w:rsid w:val="00E21553"/>
    <w:rsid w:val="00E21A32"/>
    <w:rsid w:val="00E27413"/>
    <w:rsid w:val="00E304C2"/>
    <w:rsid w:val="00E3053D"/>
    <w:rsid w:val="00E34D68"/>
    <w:rsid w:val="00E3693A"/>
    <w:rsid w:val="00E370F1"/>
    <w:rsid w:val="00E46ECB"/>
    <w:rsid w:val="00E46FCA"/>
    <w:rsid w:val="00E53A98"/>
    <w:rsid w:val="00E60DBD"/>
    <w:rsid w:val="00E672CF"/>
    <w:rsid w:val="00E67EE2"/>
    <w:rsid w:val="00E740F5"/>
    <w:rsid w:val="00E81F04"/>
    <w:rsid w:val="00E840DF"/>
    <w:rsid w:val="00E94A07"/>
    <w:rsid w:val="00EA01F9"/>
    <w:rsid w:val="00EA7916"/>
    <w:rsid w:val="00EB3640"/>
    <w:rsid w:val="00EB7C4B"/>
    <w:rsid w:val="00EC0AF7"/>
    <w:rsid w:val="00EC428E"/>
    <w:rsid w:val="00EC50A6"/>
    <w:rsid w:val="00EC5200"/>
    <w:rsid w:val="00ED075F"/>
    <w:rsid w:val="00ED0BAB"/>
    <w:rsid w:val="00ED173C"/>
    <w:rsid w:val="00ED2F2E"/>
    <w:rsid w:val="00ED3796"/>
    <w:rsid w:val="00ED6FAD"/>
    <w:rsid w:val="00EE06D2"/>
    <w:rsid w:val="00EE1120"/>
    <w:rsid w:val="00EE46F9"/>
    <w:rsid w:val="00EE4C46"/>
    <w:rsid w:val="00EE5DEA"/>
    <w:rsid w:val="00EF0E81"/>
    <w:rsid w:val="00EF3853"/>
    <w:rsid w:val="00EF4491"/>
    <w:rsid w:val="00EF5526"/>
    <w:rsid w:val="00EF5726"/>
    <w:rsid w:val="00F00939"/>
    <w:rsid w:val="00F02AA0"/>
    <w:rsid w:val="00F02D4A"/>
    <w:rsid w:val="00F07AAD"/>
    <w:rsid w:val="00F07C0C"/>
    <w:rsid w:val="00F10760"/>
    <w:rsid w:val="00F13D92"/>
    <w:rsid w:val="00F173DE"/>
    <w:rsid w:val="00F2152C"/>
    <w:rsid w:val="00F24445"/>
    <w:rsid w:val="00F24D91"/>
    <w:rsid w:val="00F24DAB"/>
    <w:rsid w:val="00F2675D"/>
    <w:rsid w:val="00F30D5E"/>
    <w:rsid w:val="00F3380F"/>
    <w:rsid w:val="00F4503E"/>
    <w:rsid w:val="00F4543B"/>
    <w:rsid w:val="00F506CD"/>
    <w:rsid w:val="00F64F38"/>
    <w:rsid w:val="00F66362"/>
    <w:rsid w:val="00F723D7"/>
    <w:rsid w:val="00F75031"/>
    <w:rsid w:val="00F800FB"/>
    <w:rsid w:val="00F81F74"/>
    <w:rsid w:val="00F82D4E"/>
    <w:rsid w:val="00F84783"/>
    <w:rsid w:val="00F9674B"/>
    <w:rsid w:val="00F96EBC"/>
    <w:rsid w:val="00FA34D0"/>
    <w:rsid w:val="00FA5F58"/>
    <w:rsid w:val="00FB057B"/>
    <w:rsid w:val="00FB324B"/>
    <w:rsid w:val="00FB3D37"/>
    <w:rsid w:val="00FB4BCC"/>
    <w:rsid w:val="00FD07E0"/>
    <w:rsid w:val="00FD097A"/>
    <w:rsid w:val="00FD1399"/>
    <w:rsid w:val="00FD21E9"/>
    <w:rsid w:val="00FD33D3"/>
    <w:rsid w:val="00FD5F89"/>
    <w:rsid w:val="00FE14B6"/>
    <w:rsid w:val="00FE16A0"/>
    <w:rsid w:val="00FE277B"/>
    <w:rsid w:val="00FE5900"/>
    <w:rsid w:val="00FF3CB9"/>
    <w:rsid w:val="00FF48DC"/>
    <w:rsid w:val="00FF5B6A"/>
    <w:rsid w:val="00FF7C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C95D3E"/>
  <w15:chartTrackingRefBased/>
  <w15:docId w15:val="{04BA7A8B-FF9B-437E-93A0-F345A8760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note text" w:uiPriority="99"/>
    <w:lsdException w:name="caption" w:qFormat="1"/>
    <w:lsdException w:name="footnote reference" w:uiPriority="99"/>
    <w:lsdException w:name="Title" w:qFormat="1"/>
    <w:lsdException w:name="Subtitle" w:qFormat="1"/>
    <w:lsdException w:name="Strong" w:uiPriority="22"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40"/>
      <w:jc w:val="both"/>
    </w:pPr>
    <w:rPr>
      <w:rFonts w:ascii="Arial" w:hAnsi="Arial"/>
      <w:lang w:val="en-GB" w:eastAsia="en-GB"/>
    </w:rPr>
  </w:style>
  <w:style w:type="paragraph" w:styleId="Heading1">
    <w:name w:val="heading 1"/>
    <w:basedOn w:val="Normal"/>
    <w:next w:val="Text1"/>
    <w:autoRedefine/>
    <w:qFormat/>
    <w:rsid w:val="008A65FE"/>
    <w:pPr>
      <w:keepNext/>
      <w:keepLines/>
      <w:numPr>
        <w:numId w:val="3"/>
      </w:numPr>
      <w:spacing w:before="240"/>
      <w:ind w:left="482" w:hanging="482"/>
      <w:outlineLvl w:val="0"/>
    </w:pPr>
    <w:rPr>
      <w:rFonts w:ascii="Times New Roman" w:hAnsi="Times New Roman"/>
      <w:b/>
      <w:smallCaps/>
      <w:kern w:val="28"/>
      <w:sz w:val="28"/>
      <w:szCs w:val="28"/>
    </w:rPr>
  </w:style>
  <w:style w:type="paragraph" w:styleId="Heading2">
    <w:name w:val="heading 2"/>
    <w:basedOn w:val="Normal"/>
    <w:next w:val="Text2"/>
    <w:autoRedefine/>
    <w:qFormat/>
    <w:rsid w:val="009D2CAF"/>
    <w:pPr>
      <w:numPr>
        <w:ilvl w:val="1"/>
        <w:numId w:val="3"/>
      </w:numPr>
      <w:tabs>
        <w:tab w:val="clear" w:pos="1200"/>
        <w:tab w:val="num" w:pos="500"/>
      </w:tabs>
      <w:spacing w:before="120"/>
      <w:ind w:left="499" w:hanging="499"/>
      <w:jc w:val="left"/>
      <w:outlineLvl w:val="1"/>
    </w:pPr>
    <w:rPr>
      <w:rFonts w:ascii="Times New Roman" w:hAnsi="Times New Roman"/>
      <w:b/>
      <w:sz w:val="24"/>
      <w:szCs w:val="24"/>
    </w:rPr>
  </w:style>
  <w:style w:type="paragraph" w:styleId="Heading3">
    <w:name w:val="heading 3"/>
    <w:basedOn w:val="Normal"/>
    <w:next w:val="Normal"/>
    <w:autoRedefine/>
    <w:qFormat/>
    <w:rsid w:val="00945887"/>
    <w:pPr>
      <w:outlineLvl w:val="2"/>
    </w:pPr>
    <w:rPr>
      <w:rFonts w:ascii="Times New Roman" w:hAnsi="Times New Roman"/>
      <w:sz w:val="24"/>
      <w:szCs w:val="24"/>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sz w:val="22"/>
    </w:rPr>
  </w:style>
  <w:style w:type="paragraph" w:styleId="Heading6">
    <w:name w:val="heading 6"/>
    <w:basedOn w:val="Normal"/>
    <w:next w:val="Normal"/>
    <w:qFormat/>
    <w:pPr>
      <w:tabs>
        <w:tab w:val="num" w:pos="0"/>
      </w:tabs>
      <w:spacing w:before="240" w:after="60"/>
      <w:outlineLvl w:val="5"/>
    </w:pPr>
    <w:rPr>
      <w:i/>
      <w:sz w:val="22"/>
    </w:rPr>
  </w:style>
  <w:style w:type="paragraph" w:styleId="Heading7">
    <w:name w:val="heading 7"/>
    <w:basedOn w:val="Normal"/>
    <w:next w:val="Normal"/>
    <w:qFormat/>
    <w:pPr>
      <w:tabs>
        <w:tab w:val="num" w:pos="0"/>
      </w:tabs>
      <w:spacing w:before="240" w:after="60"/>
      <w:outlineLvl w:val="6"/>
    </w:pPr>
  </w:style>
  <w:style w:type="paragraph" w:styleId="Heading8">
    <w:name w:val="heading 8"/>
    <w:basedOn w:val="Normal"/>
    <w:next w:val="Normal"/>
    <w:qFormat/>
    <w:pPr>
      <w:tabs>
        <w:tab w:val="num" w:pos="0"/>
      </w:tabs>
      <w:spacing w:before="240" w:after="60"/>
      <w:outlineLvl w:val="7"/>
    </w:pPr>
    <w:rPr>
      <w:i/>
    </w:rPr>
  </w:style>
  <w:style w:type="paragraph" w:styleId="Heading9">
    <w:name w:val="heading 9"/>
    <w:basedOn w:val="Normal"/>
    <w:next w:val="Normal"/>
    <w:qFormat/>
    <w:pPr>
      <w:tabs>
        <w:tab w:val="num" w:pos="0"/>
      </w:tabs>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161"/>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semiHidden/>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style>
  <w:style w:type="paragraph" w:styleId="Footer">
    <w:name w:val="footer"/>
    <w:basedOn w:val="Normal"/>
    <w:pPr>
      <w:spacing w:after="0"/>
      <w:ind w:right="-567"/>
      <w:jc w:val="left"/>
    </w:pPr>
    <w:rPr>
      <w:sz w:val="16"/>
    </w:rPr>
  </w:style>
  <w:style w:type="paragraph" w:styleId="FootnoteText">
    <w:name w:val="footnote text"/>
    <w:basedOn w:val="Normal"/>
    <w:link w:val="FootnoteTextChar"/>
    <w:uiPriority w:val="99"/>
    <w:semiHidden/>
    <w:pPr>
      <w:ind w:left="357" w:hanging="357"/>
    </w:pPr>
  </w:style>
  <w:style w:type="paragraph" w:styleId="Header">
    <w:name w:val="header"/>
    <w:basedOn w:val="Normal"/>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rsid w:val="00B902C8"/>
    <w:pPr>
      <w:numPr>
        <w:numId w:val="4"/>
      </w:numPr>
    </w:pPr>
    <w:rPr>
      <w:rFonts w:ascii="Times New Roman" w:hAnsi="Times New Roman"/>
      <w:sz w:val="24"/>
      <w:lang w:eastAsia="en-US"/>
    </w:rPr>
  </w:style>
  <w:style w:type="paragraph" w:styleId="ListBullet2">
    <w:name w:val="List Bullet 2"/>
    <w:basedOn w:val="Text2"/>
    <w:rsid w:val="00B902C8"/>
    <w:pPr>
      <w:numPr>
        <w:numId w:val="6"/>
      </w:numPr>
      <w:tabs>
        <w:tab w:val="clear" w:pos="2161"/>
      </w:tabs>
    </w:pPr>
    <w:rPr>
      <w:rFonts w:ascii="Times New Roman" w:hAnsi="Times New Roman"/>
      <w:sz w:val="24"/>
      <w:lang w:eastAsia="en-US"/>
    </w:rPr>
  </w:style>
  <w:style w:type="paragraph" w:styleId="ListBullet3">
    <w:name w:val="List Bullet 3"/>
    <w:basedOn w:val="Text3"/>
    <w:rsid w:val="00B902C8"/>
    <w:pPr>
      <w:numPr>
        <w:numId w:val="7"/>
      </w:numPr>
      <w:tabs>
        <w:tab w:val="clear" w:pos="2302"/>
      </w:tabs>
    </w:pPr>
    <w:rPr>
      <w:rFonts w:ascii="Times New Roman" w:hAnsi="Times New Roman"/>
      <w:sz w:val="24"/>
      <w:lang w:eastAsia="en-US"/>
    </w:rPr>
  </w:style>
  <w:style w:type="paragraph" w:styleId="ListBullet4">
    <w:name w:val="List Bullet 4"/>
    <w:basedOn w:val="Text4"/>
    <w:rsid w:val="00B902C8"/>
    <w:pPr>
      <w:numPr>
        <w:numId w:val="8"/>
      </w:numPr>
      <w:tabs>
        <w:tab w:val="clear" w:pos="2302"/>
      </w:tabs>
    </w:pPr>
    <w:rPr>
      <w:rFonts w:ascii="Times New Roman" w:hAnsi="Times New Roman"/>
      <w:sz w:val="24"/>
      <w:lang w:eastAsia="en-US"/>
    </w:r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rsid w:val="00B902C8"/>
    <w:pPr>
      <w:numPr>
        <w:numId w:val="14"/>
      </w:numPr>
    </w:pPr>
    <w:rPr>
      <w:rFonts w:ascii="Times New Roman" w:hAnsi="Times New Roman"/>
      <w:sz w:val="24"/>
      <w:lang w:eastAsia="en-US"/>
    </w:rPr>
  </w:style>
  <w:style w:type="paragraph" w:styleId="ListNumber2">
    <w:name w:val="List Number 2"/>
    <w:basedOn w:val="Text2"/>
    <w:rsid w:val="00B902C8"/>
    <w:pPr>
      <w:numPr>
        <w:numId w:val="16"/>
      </w:numPr>
      <w:tabs>
        <w:tab w:val="clear" w:pos="2161"/>
      </w:tabs>
    </w:pPr>
    <w:rPr>
      <w:rFonts w:ascii="Times New Roman" w:hAnsi="Times New Roman"/>
      <w:sz w:val="24"/>
      <w:lang w:eastAsia="en-US"/>
    </w:rPr>
  </w:style>
  <w:style w:type="paragraph" w:styleId="ListNumber3">
    <w:name w:val="List Number 3"/>
    <w:basedOn w:val="Text3"/>
    <w:rsid w:val="00B902C8"/>
    <w:pPr>
      <w:numPr>
        <w:numId w:val="17"/>
      </w:numPr>
      <w:tabs>
        <w:tab w:val="clear" w:pos="2302"/>
      </w:tabs>
    </w:pPr>
    <w:rPr>
      <w:rFonts w:ascii="Times New Roman" w:hAnsi="Times New Roman"/>
      <w:sz w:val="24"/>
      <w:lang w:eastAsia="en-US"/>
    </w:rPr>
  </w:style>
  <w:style w:type="paragraph" w:styleId="ListNumber4">
    <w:name w:val="List Number 4"/>
    <w:basedOn w:val="Text4"/>
    <w:rsid w:val="00B902C8"/>
    <w:pPr>
      <w:numPr>
        <w:numId w:val="18"/>
      </w:numPr>
      <w:tabs>
        <w:tab w:val="clear" w:pos="2302"/>
      </w:tabs>
    </w:pPr>
    <w:rPr>
      <w:rFonts w:ascii="Times New Roman" w:hAnsi="Times New Roman"/>
      <w:sz w:val="24"/>
      <w:lang w:eastAsia="en-US"/>
    </w:r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val="en-GB" w:eastAsia="en-GB"/>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191" w:hanging="119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ind w:left="483" w:hanging="483"/>
      <w:outlineLvl w:val="9"/>
    </w:pPr>
    <w:rPr>
      <w:b w:val="0"/>
      <w:smallCaps w:val="0"/>
    </w:rPr>
  </w:style>
  <w:style w:type="paragraph" w:customStyle="1" w:styleId="NumPar2">
    <w:name w:val="NumPar 2"/>
    <w:basedOn w:val="Heading2"/>
    <w:next w:val="Text2"/>
    <w:pPr>
      <w:outlineLvl w:val="9"/>
    </w:pPr>
    <w:rPr>
      <w:b w:val="0"/>
    </w:rPr>
  </w:style>
  <w:style w:type="paragraph" w:customStyle="1" w:styleId="NumPar3">
    <w:name w:val="NumPar 3"/>
    <w:basedOn w:val="Heading3"/>
    <w:next w:val="Text3"/>
    <w:pPr>
      <w:outlineLvl w:val="9"/>
    </w:pPr>
    <w:rPr>
      <w:i/>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b/>
    </w:rPr>
  </w:style>
  <w:style w:type="paragraph" w:styleId="TOC1">
    <w:name w:val="toc 1"/>
    <w:basedOn w:val="Normal"/>
    <w:next w:val="Normal"/>
    <w:uiPriority w:val="39"/>
    <w:rsid w:val="009D2CAF"/>
    <w:pPr>
      <w:tabs>
        <w:tab w:val="right" w:leader="dot" w:pos="8640"/>
      </w:tabs>
      <w:spacing w:before="60" w:after="60"/>
      <w:ind w:left="482" w:right="720" w:hanging="482"/>
    </w:pPr>
    <w:rPr>
      <w:rFonts w:ascii="Times New Roman" w:hAnsi="Times New Roman"/>
      <w:b/>
      <w:caps/>
      <w:sz w:val="24"/>
      <w:szCs w:val="24"/>
      <w:lang w:eastAsia="en-US"/>
    </w:rPr>
  </w:style>
  <w:style w:type="paragraph" w:styleId="TOC2">
    <w:name w:val="toc 2"/>
    <w:basedOn w:val="Normal"/>
    <w:next w:val="Normal"/>
    <w:uiPriority w:val="39"/>
    <w:rsid w:val="009D2CAF"/>
    <w:pPr>
      <w:tabs>
        <w:tab w:val="right" w:leader="dot" w:pos="8640"/>
      </w:tabs>
      <w:spacing w:after="60"/>
      <w:ind w:left="1077" w:right="720" w:hanging="595"/>
    </w:pPr>
    <w:rPr>
      <w:rFonts w:ascii="Times New Roman" w:hAnsi="Times New Roman"/>
      <w:sz w:val="22"/>
      <w:szCs w:val="24"/>
      <w:lang w:eastAsia="en-US"/>
    </w:rPr>
  </w:style>
  <w:style w:type="paragraph" w:styleId="TOC3">
    <w:name w:val="toc 3"/>
    <w:basedOn w:val="Normal"/>
    <w:next w:val="Normal"/>
    <w:semiHidden/>
    <w:rsid w:val="0061269A"/>
    <w:pPr>
      <w:tabs>
        <w:tab w:val="right" w:leader="dot" w:pos="8640"/>
      </w:tabs>
      <w:spacing w:before="60" w:after="60"/>
      <w:ind w:left="1916" w:right="720" w:hanging="839"/>
    </w:pPr>
    <w:rPr>
      <w:rFonts w:ascii="Times New Roman" w:hAnsi="Times New Roman"/>
      <w:sz w:val="24"/>
      <w:szCs w:val="24"/>
      <w:lang w:eastAsia="en-US"/>
    </w:rPr>
  </w:style>
  <w:style w:type="paragraph" w:styleId="TOC4">
    <w:name w:val="toc 4"/>
    <w:basedOn w:val="Normal"/>
    <w:next w:val="Normal"/>
    <w:semiHidden/>
    <w:rsid w:val="0061269A"/>
    <w:pPr>
      <w:tabs>
        <w:tab w:val="right" w:leader="dot" w:pos="8641"/>
      </w:tabs>
      <w:spacing w:before="60" w:after="60"/>
      <w:ind w:left="2880" w:right="720" w:hanging="964"/>
    </w:pPr>
    <w:rPr>
      <w:rFonts w:ascii="Times New Roman" w:hAnsi="Times New Roman"/>
      <w:sz w:val="24"/>
      <w:szCs w:val="24"/>
      <w:lang w:eastAsia="en-US"/>
    </w:rPr>
  </w:style>
  <w:style w:type="paragraph" w:styleId="TOC5">
    <w:name w:val="toc 5"/>
    <w:basedOn w:val="Normal"/>
    <w:next w:val="Normal"/>
    <w:semiHidden/>
    <w:rsid w:val="00B902C8"/>
    <w:pPr>
      <w:tabs>
        <w:tab w:val="right" w:leader="dot" w:pos="8641"/>
      </w:tabs>
      <w:spacing w:before="240" w:after="120"/>
      <w:ind w:right="720"/>
    </w:pPr>
    <w:rPr>
      <w:rFonts w:ascii="Times New Roman" w:hAnsi="Times New Roman"/>
      <w:caps/>
      <w:sz w:val="24"/>
      <w:lang w:eastAsia="en-U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191" w:hanging="1191"/>
    </w:pPr>
  </w:style>
  <w:style w:type="character" w:styleId="FootnoteReference">
    <w:name w:val="footnote reference"/>
    <w:uiPriority w:val="99"/>
    <w:semiHidden/>
    <w:rPr>
      <w:rFonts w:ascii="TimesNewRomanPS" w:hAnsi="TimesNewRomanPS"/>
      <w:position w:val="6"/>
      <w:sz w:val="16"/>
    </w:rPr>
  </w:style>
  <w:style w:type="character" w:styleId="PageNumber">
    <w:name w:val="page number"/>
    <w:basedOn w:val="DefaultParagraphFont"/>
  </w:style>
  <w:style w:type="paragraph" w:customStyle="1" w:styleId="Heading2b">
    <w:name w:val="Heading2b"/>
    <w:basedOn w:val="Normal"/>
    <w:pPr>
      <w:ind w:left="567" w:hanging="567"/>
      <w:jc w:val="center"/>
    </w:pPr>
    <w:rPr>
      <w:b/>
      <w:u w:val="single"/>
    </w:rPr>
  </w:style>
  <w:style w:type="paragraph" w:customStyle="1" w:styleId="Annexetitle">
    <w:name w:val="Annexe_title"/>
    <w:basedOn w:val="Heading1"/>
    <w:next w:val="Normal"/>
    <w:autoRedefine/>
    <w:rsid w:val="0019480C"/>
    <w:pPr>
      <w:keepNext w:val="0"/>
      <w:pageBreakBefore/>
      <w:numPr>
        <w:numId w:val="0"/>
      </w:numPr>
      <w:tabs>
        <w:tab w:val="left" w:pos="1701"/>
        <w:tab w:val="left" w:pos="2552"/>
      </w:tabs>
      <w:jc w:val="center"/>
      <w:outlineLvl w:val="9"/>
    </w:pPr>
    <w:rPr>
      <w:caps/>
      <w:smallCaps w:val="0"/>
      <w:kern w:val="0"/>
    </w:rPr>
  </w:style>
  <w:style w:type="character" w:styleId="Hyperlink">
    <w:name w:val="Hyperlink"/>
    <w:rPr>
      <w:color w:val="0000FF"/>
      <w:u w:val="single"/>
    </w:rPr>
  </w:style>
  <w:style w:type="paragraph" w:customStyle="1" w:styleId="normaltableau">
    <w:name w:val="normal_tableau"/>
    <w:basedOn w:val="Normal"/>
    <w:pPr>
      <w:spacing w:before="120" w:after="120"/>
    </w:pPr>
    <w:rPr>
      <w:rFonts w:ascii="Optima" w:hAnsi="Optima"/>
      <w:sz w:val="22"/>
    </w:rPr>
  </w:style>
  <w:style w:type="paragraph" w:customStyle="1" w:styleId="Contact">
    <w:name w:val="Contact"/>
    <w:basedOn w:val="Normal"/>
    <w:next w:val="Normal"/>
    <w:rsid w:val="00B902C8"/>
    <w:pPr>
      <w:spacing w:after="480"/>
      <w:ind w:left="567" w:hanging="567"/>
      <w:jc w:val="left"/>
    </w:pPr>
    <w:rPr>
      <w:rFonts w:ascii="Times New Roman" w:hAnsi="Times New Roman"/>
      <w:sz w:val="24"/>
      <w:lang w:eastAsia="en-US"/>
    </w:rPr>
  </w:style>
  <w:style w:type="paragraph" w:customStyle="1" w:styleId="ListBullet1">
    <w:name w:val="List Bullet 1"/>
    <w:basedOn w:val="Text1"/>
    <w:rsid w:val="00B902C8"/>
    <w:pPr>
      <w:numPr>
        <w:numId w:val="5"/>
      </w:numPr>
    </w:pPr>
    <w:rPr>
      <w:rFonts w:ascii="Times New Roman" w:hAnsi="Times New Roman"/>
      <w:sz w:val="24"/>
      <w:lang w:eastAsia="en-US"/>
    </w:rPr>
  </w:style>
  <w:style w:type="paragraph" w:customStyle="1" w:styleId="ListDash">
    <w:name w:val="List Dash"/>
    <w:basedOn w:val="Normal"/>
    <w:rsid w:val="00B902C8"/>
    <w:pPr>
      <w:numPr>
        <w:numId w:val="9"/>
      </w:numPr>
    </w:pPr>
    <w:rPr>
      <w:rFonts w:ascii="Times New Roman" w:hAnsi="Times New Roman"/>
      <w:sz w:val="24"/>
      <w:lang w:eastAsia="en-US"/>
    </w:rPr>
  </w:style>
  <w:style w:type="paragraph" w:customStyle="1" w:styleId="ListDash1">
    <w:name w:val="List Dash 1"/>
    <w:basedOn w:val="Text1"/>
    <w:rsid w:val="00B902C8"/>
    <w:pPr>
      <w:numPr>
        <w:numId w:val="10"/>
      </w:numPr>
    </w:pPr>
    <w:rPr>
      <w:rFonts w:ascii="Times New Roman" w:hAnsi="Times New Roman"/>
      <w:sz w:val="24"/>
      <w:lang w:eastAsia="en-US"/>
    </w:rPr>
  </w:style>
  <w:style w:type="paragraph" w:customStyle="1" w:styleId="ListDash2">
    <w:name w:val="List Dash 2"/>
    <w:basedOn w:val="Text2"/>
    <w:rsid w:val="00B902C8"/>
    <w:pPr>
      <w:numPr>
        <w:numId w:val="11"/>
      </w:numPr>
      <w:tabs>
        <w:tab w:val="clear" w:pos="2161"/>
      </w:tabs>
    </w:pPr>
    <w:rPr>
      <w:rFonts w:ascii="Times New Roman" w:hAnsi="Times New Roman"/>
      <w:sz w:val="24"/>
      <w:lang w:eastAsia="en-US"/>
    </w:rPr>
  </w:style>
  <w:style w:type="paragraph" w:customStyle="1" w:styleId="ListDash3">
    <w:name w:val="List Dash 3"/>
    <w:basedOn w:val="Text3"/>
    <w:rsid w:val="00B902C8"/>
    <w:pPr>
      <w:numPr>
        <w:numId w:val="12"/>
      </w:numPr>
      <w:tabs>
        <w:tab w:val="clear" w:pos="2302"/>
      </w:tabs>
    </w:pPr>
    <w:rPr>
      <w:rFonts w:ascii="Times New Roman" w:hAnsi="Times New Roman"/>
      <w:sz w:val="24"/>
      <w:lang w:eastAsia="en-US"/>
    </w:rPr>
  </w:style>
  <w:style w:type="paragraph" w:customStyle="1" w:styleId="ListDash4">
    <w:name w:val="List Dash 4"/>
    <w:basedOn w:val="Text4"/>
    <w:rsid w:val="00B902C8"/>
    <w:pPr>
      <w:numPr>
        <w:numId w:val="13"/>
      </w:numPr>
      <w:tabs>
        <w:tab w:val="clear" w:pos="2302"/>
      </w:tabs>
    </w:pPr>
    <w:rPr>
      <w:rFonts w:ascii="Times New Roman" w:hAnsi="Times New Roman"/>
      <w:sz w:val="24"/>
      <w:lang w:eastAsia="en-US"/>
    </w:rPr>
  </w:style>
  <w:style w:type="paragraph" w:customStyle="1" w:styleId="ListNumber1">
    <w:name w:val="List Number 1"/>
    <w:basedOn w:val="Text1"/>
    <w:rsid w:val="00B902C8"/>
    <w:pPr>
      <w:numPr>
        <w:numId w:val="15"/>
      </w:numPr>
    </w:pPr>
    <w:rPr>
      <w:rFonts w:ascii="Times New Roman" w:hAnsi="Times New Roman"/>
      <w:sz w:val="24"/>
      <w:lang w:eastAsia="en-US"/>
    </w:rPr>
  </w:style>
  <w:style w:type="paragraph" w:customStyle="1" w:styleId="ListNumberLevel2">
    <w:name w:val="List Number (Level 2)"/>
    <w:basedOn w:val="Normal"/>
    <w:rsid w:val="00B902C8"/>
    <w:pPr>
      <w:numPr>
        <w:ilvl w:val="1"/>
        <w:numId w:val="14"/>
      </w:numPr>
    </w:pPr>
    <w:rPr>
      <w:rFonts w:ascii="Times New Roman" w:hAnsi="Times New Roman"/>
      <w:sz w:val="24"/>
      <w:lang w:eastAsia="en-US"/>
    </w:rPr>
  </w:style>
  <w:style w:type="paragraph" w:customStyle="1" w:styleId="ListNumber1Level2">
    <w:name w:val="List Number 1 (Level 2)"/>
    <w:basedOn w:val="Text1"/>
    <w:rsid w:val="00B902C8"/>
    <w:pPr>
      <w:numPr>
        <w:ilvl w:val="1"/>
        <w:numId w:val="15"/>
      </w:numPr>
    </w:pPr>
    <w:rPr>
      <w:rFonts w:ascii="Times New Roman" w:hAnsi="Times New Roman"/>
      <w:sz w:val="24"/>
      <w:lang w:eastAsia="en-US"/>
    </w:rPr>
  </w:style>
  <w:style w:type="paragraph" w:customStyle="1" w:styleId="ListNumber2Level2">
    <w:name w:val="List Number 2 (Level 2)"/>
    <w:basedOn w:val="Text2"/>
    <w:rsid w:val="00B902C8"/>
    <w:pPr>
      <w:numPr>
        <w:ilvl w:val="1"/>
        <w:numId w:val="16"/>
      </w:numPr>
      <w:tabs>
        <w:tab w:val="clear" w:pos="2161"/>
      </w:tabs>
    </w:pPr>
    <w:rPr>
      <w:rFonts w:ascii="Times New Roman" w:hAnsi="Times New Roman"/>
      <w:sz w:val="24"/>
      <w:lang w:eastAsia="en-US"/>
    </w:rPr>
  </w:style>
  <w:style w:type="paragraph" w:customStyle="1" w:styleId="ListNumber3Level2">
    <w:name w:val="List Number 3 (Level 2)"/>
    <w:basedOn w:val="Text3"/>
    <w:rsid w:val="00B902C8"/>
    <w:pPr>
      <w:numPr>
        <w:ilvl w:val="1"/>
        <w:numId w:val="17"/>
      </w:numPr>
      <w:tabs>
        <w:tab w:val="clear" w:pos="2302"/>
      </w:tabs>
    </w:pPr>
    <w:rPr>
      <w:rFonts w:ascii="Times New Roman" w:hAnsi="Times New Roman"/>
      <w:sz w:val="24"/>
      <w:lang w:eastAsia="en-US"/>
    </w:rPr>
  </w:style>
  <w:style w:type="paragraph" w:customStyle="1" w:styleId="ListNumber4Level2">
    <w:name w:val="List Number 4 (Level 2)"/>
    <w:basedOn w:val="Text4"/>
    <w:rsid w:val="00B902C8"/>
    <w:pPr>
      <w:numPr>
        <w:ilvl w:val="1"/>
        <w:numId w:val="18"/>
      </w:numPr>
      <w:tabs>
        <w:tab w:val="clear" w:pos="2302"/>
      </w:tabs>
    </w:pPr>
    <w:rPr>
      <w:rFonts w:ascii="Times New Roman" w:hAnsi="Times New Roman"/>
      <w:sz w:val="24"/>
      <w:lang w:eastAsia="en-US"/>
    </w:rPr>
  </w:style>
  <w:style w:type="paragraph" w:customStyle="1" w:styleId="ListNumberLevel3">
    <w:name w:val="List Number (Level 3)"/>
    <w:basedOn w:val="Normal"/>
    <w:rsid w:val="00B902C8"/>
    <w:pPr>
      <w:numPr>
        <w:ilvl w:val="2"/>
        <w:numId w:val="14"/>
      </w:numPr>
    </w:pPr>
    <w:rPr>
      <w:rFonts w:ascii="Times New Roman" w:hAnsi="Times New Roman"/>
      <w:sz w:val="24"/>
      <w:lang w:eastAsia="en-US"/>
    </w:rPr>
  </w:style>
  <w:style w:type="paragraph" w:customStyle="1" w:styleId="ListNumber1Level3">
    <w:name w:val="List Number 1 (Level 3)"/>
    <w:basedOn w:val="Text1"/>
    <w:rsid w:val="00B902C8"/>
    <w:pPr>
      <w:numPr>
        <w:ilvl w:val="2"/>
        <w:numId w:val="15"/>
      </w:numPr>
    </w:pPr>
    <w:rPr>
      <w:rFonts w:ascii="Times New Roman" w:hAnsi="Times New Roman"/>
      <w:sz w:val="24"/>
      <w:lang w:eastAsia="en-US"/>
    </w:rPr>
  </w:style>
  <w:style w:type="paragraph" w:customStyle="1" w:styleId="ListNumber2Level3">
    <w:name w:val="List Number 2 (Level 3)"/>
    <w:basedOn w:val="Text2"/>
    <w:rsid w:val="00B902C8"/>
    <w:pPr>
      <w:numPr>
        <w:ilvl w:val="2"/>
        <w:numId w:val="16"/>
      </w:numPr>
      <w:tabs>
        <w:tab w:val="clear" w:pos="2161"/>
      </w:tabs>
    </w:pPr>
    <w:rPr>
      <w:rFonts w:ascii="Times New Roman" w:hAnsi="Times New Roman"/>
      <w:sz w:val="24"/>
      <w:lang w:eastAsia="en-US"/>
    </w:rPr>
  </w:style>
  <w:style w:type="paragraph" w:customStyle="1" w:styleId="ListNumber3Level3">
    <w:name w:val="List Number 3 (Level 3)"/>
    <w:basedOn w:val="Text3"/>
    <w:rsid w:val="00B902C8"/>
    <w:pPr>
      <w:numPr>
        <w:ilvl w:val="2"/>
        <w:numId w:val="17"/>
      </w:numPr>
      <w:tabs>
        <w:tab w:val="clear" w:pos="2302"/>
      </w:tabs>
    </w:pPr>
    <w:rPr>
      <w:rFonts w:ascii="Times New Roman" w:hAnsi="Times New Roman"/>
      <w:sz w:val="24"/>
      <w:lang w:eastAsia="en-US"/>
    </w:rPr>
  </w:style>
  <w:style w:type="paragraph" w:customStyle="1" w:styleId="ListNumber4Level3">
    <w:name w:val="List Number 4 (Level 3)"/>
    <w:basedOn w:val="Text4"/>
    <w:rsid w:val="00B902C8"/>
    <w:pPr>
      <w:numPr>
        <w:ilvl w:val="2"/>
        <w:numId w:val="18"/>
      </w:numPr>
      <w:tabs>
        <w:tab w:val="clear" w:pos="2302"/>
      </w:tabs>
    </w:pPr>
    <w:rPr>
      <w:rFonts w:ascii="Times New Roman" w:hAnsi="Times New Roman"/>
      <w:sz w:val="24"/>
      <w:lang w:eastAsia="en-US"/>
    </w:rPr>
  </w:style>
  <w:style w:type="paragraph" w:customStyle="1" w:styleId="ListNumberLevel4">
    <w:name w:val="List Number (Level 4)"/>
    <w:basedOn w:val="Normal"/>
    <w:rsid w:val="00B902C8"/>
    <w:pPr>
      <w:numPr>
        <w:ilvl w:val="3"/>
        <w:numId w:val="14"/>
      </w:numPr>
    </w:pPr>
    <w:rPr>
      <w:rFonts w:ascii="Times New Roman" w:hAnsi="Times New Roman"/>
      <w:sz w:val="24"/>
      <w:lang w:eastAsia="en-US"/>
    </w:rPr>
  </w:style>
  <w:style w:type="paragraph" w:customStyle="1" w:styleId="ListNumber1Level4">
    <w:name w:val="List Number 1 (Level 4)"/>
    <w:basedOn w:val="Text1"/>
    <w:rsid w:val="00B902C8"/>
    <w:pPr>
      <w:numPr>
        <w:ilvl w:val="3"/>
        <w:numId w:val="15"/>
      </w:numPr>
    </w:pPr>
    <w:rPr>
      <w:rFonts w:ascii="Times New Roman" w:hAnsi="Times New Roman"/>
      <w:sz w:val="24"/>
      <w:lang w:eastAsia="en-US"/>
    </w:rPr>
  </w:style>
  <w:style w:type="paragraph" w:customStyle="1" w:styleId="ListNumber2Level4">
    <w:name w:val="List Number 2 (Level 4)"/>
    <w:basedOn w:val="Text2"/>
    <w:rsid w:val="00B902C8"/>
    <w:pPr>
      <w:numPr>
        <w:ilvl w:val="3"/>
        <w:numId w:val="16"/>
      </w:numPr>
      <w:tabs>
        <w:tab w:val="clear" w:pos="2161"/>
      </w:tabs>
    </w:pPr>
    <w:rPr>
      <w:rFonts w:ascii="Times New Roman" w:hAnsi="Times New Roman"/>
      <w:sz w:val="24"/>
      <w:lang w:eastAsia="en-US"/>
    </w:rPr>
  </w:style>
  <w:style w:type="paragraph" w:customStyle="1" w:styleId="ListNumber3Level4">
    <w:name w:val="List Number 3 (Level 4)"/>
    <w:basedOn w:val="Text3"/>
    <w:rsid w:val="00B902C8"/>
    <w:pPr>
      <w:numPr>
        <w:ilvl w:val="3"/>
        <w:numId w:val="17"/>
      </w:numPr>
      <w:tabs>
        <w:tab w:val="clear" w:pos="2302"/>
      </w:tabs>
    </w:pPr>
    <w:rPr>
      <w:rFonts w:ascii="Times New Roman" w:hAnsi="Times New Roman"/>
      <w:sz w:val="24"/>
      <w:lang w:eastAsia="en-US"/>
    </w:rPr>
  </w:style>
  <w:style w:type="paragraph" w:customStyle="1" w:styleId="ListNumber4Level4">
    <w:name w:val="List Number 4 (Level 4)"/>
    <w:basedOn w:val="Text4"/>
    <w:rsid w:val="00B902C8"/>
    <w:pPr>
      <w:numPr>
        <w:ilvl w:val="3"/>
        <w:numId w:val="18"/>
      </w:numPr>
      <w:tabs>
        <w:tab w:val="clear" w:pos="2302"/>
      </w:tabs>
    </w:pPr>
    <w:rPr>
      <w:rFonts w:ascii="Times New Roman" w:hAnsi="Times New Roman"/>
      <w:sz w:val="24"/>
      <w:lang w:eastAsia="en-US"/>
    </w:rPr>
  </w:style>
  <w:style w:type="paragraph" w:styleId="TOCHeading">
    <w:name w:val="TOC Heading"/>
    <w:basedOn w:val="Normal"/>
    <w:next w:val="Normal"/>
    <w:qFormat/>
    <w:rsid w:val="00B902C8"/>
    <w:pPr>
      <w:keepNext/>
      <w:spacing w:before="240"/>
      <w:jc w:val="center"/>
    </w:pPr>
    <w:rPr>
      <w:rFonts w:ascii="Times New Roman" w:hAnsi="Times New Roman"/>
      <w:b/>
      <w:sz w:val="24"/>
      <w:lang w:eastAsia="en-US"/>
    </w:rPr>
  </w:style>
  <w:style w:type="paragraph" w:styleId="NormalWeb">
    <w:name w:val="Normal (Web)"/>
    <w:basedOn w:val="Normal"/>
    <w:uiPriority w:val="99"/>
    <w:rsid w:val="007C05EF"/>
    <w:pPr>
      <w:spacing w:before="60" w:after="60"/>
      <w:jc w:val="left"/>
    </w:pPr>
    <w:rPr>
      <w:rFonts w:ascii="Times New Roman" w:hAnsi="Times New Roman"/>
    </w:rPr>
  </w:style>
  <w:style w:type="character" w:styleId="CommentReference">
    <w:name w:val="annotation reference"/>
    <w:rsid w:val="0061269A"/>
    <w:rPr>
      <w:sz w:val="16"/>
      <w:szCs w:val="16"/>
    </w:rPr>
  </w:style>
  <w:style w:type="paragraph" w:styleId="CommentSubject">
    <w:name w:val="annotation subject"/>
    <w:basedOn w:val="CommentText"/>
    <w:next w:val="CommentText"/>
    <w:semiHidden/>
    <w:rsid w:val="0061269A"/>
    <w:rPr>
      <w:b/>
      <w:bCs/>
    </w:rPr>
  </w:style>
  <w:style w:type="paragraph" w:styleId="BalloonText">
    <w:name w:val="Balloon Text"/>
    <w:basedOn w:val="Normal"/>
    <w:semiHidden/>
    <w:rsid w:val="0061269A"/>
    <w:rPr>
      <w:rFonts w:ascii="Tahoma" w:hAnsi="Tahoma"/>
      <w:sz w:val="16"/>
      <w:szCs w:val="16"/>
    </w:rPr>
  </w:style>
  <w:style w:type="paragraph" w:styleId="ListParagraph">
    <w:name w:val="List Paragraph"/>
    <w:basedOn w:val="Normal"/>
    <w:uiPriority w:val="34"/>
    <w:qFormat/>
    <w:rsid w:val="001C4DD2"/>
    <w:pPr>
      <w:spacing w:after="0"/>
      <w:ind w:left="720"/>
      <w:jc w:val="left"/>
    </w:pPr>
    <w:rPr>
      <w:rFonts w:ascii="Calibri" w:eastAsia="Calibri" w:hAnsi="Calibri" w:cs="Calibri"/>
      <w:sz w:val="22"/>
      <w:szCs w:val="22"/>
    </w:rPr>
  </w:style>
  <w:style w:type="character" w:customStyle="1" w:styleId="CommentTextChar">
    <w:name w:val="Comment Text Char"/>
    <w:link w:val="CommentText"/>
    <w:semiHidden/>
    <w:rsid w:val="00862E3E"/>
    <w:rPr>
      <w:rFonts w:ascii="Arial" w:hAnsi="Arial"/>
    </w:rPr>
  </w:style>
  <w:style w:type="character" w:styleId="FollowedHyperlink">
    <w:name w:val="FollowedHyperlink"/>
    <w:rsid w:val="00450070"/>
    <w:rPr>
      <w:color w:val="800080"/>
      <w:u w:val="single"/>
    </w:rPr>
  </w:style>
  <w:style w:type="paragraph" w:styleId="Revision">
    <w:name w:val="Revision"/>
    <w:hidden/>
    <w:uiPriority w:val="99"/>
    <w:semiHidden/>
    <w:rsid w:val="009F2A7A"/>
    <w:rPr>
      <w:rFonts w:ascii="Arial" w:hAnsi="Arial"/>
      <w:lang w:val="en-GB" w:eastAsia="en-GB"/>
    </w:rPr>
  </w:style>
  <w:style w:type="character" w:customStyle="1" w:styleId="FootnoteTextChar">
    <w:name w:val="Footnote Text Char"/>
    <w:link w:val="FootnoteText"/>
    <w:uiPriority w:val="99"/>
    <w:semiHidden/>
    <w:rsid w:val="00D7517B"/>
    <w:rPr>
      <w:rFonts w:ascii="Arial" w:hAnsi="Arial"/>
      <w:lang w:val="en-GB" w:eastAsia="en-GB"/>
    </w:rPr>
  </w:style>
  <w:style w:type="paragraph" w:customStyle="1" w:styleId="whitespace-pre-wrap">
    <w:name w:val="whitespace-pre-wrap"/>
    <w:basedOn w:val="Normal"/>
    <w:rsid w:val="00EF5526"/>
    <w:pPr>
      <w:spacing w:before="100" w:beforeAutospacing="1" w:after="100" w:afterAutospacing="1"/>
      <w:jc w:val="left"/>
    </w:pPr>
    <w:rPr>
      <w:rFonts w:ascii="Times New Roman" w:hAnsi="Times New Roman"/>
      <w:sz w:val="24"/>
      <w:szCs w:val="24"/>
      <w:lang w:val="en-US" w:eastAsia="en-US"/>
    </w:rPr>
  </w:style>
  <w:style w:type="character" w:styleId="Strong">
    <w:name w:val="Strong"/>
    <w:basedOn w:val="DefaultParagraphFont"/>
    <w:uiPriority w:val="22"/>
    <w:qFormat/>
    <w:rsid w:val="007D1CD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41315">
      <w:bodyDiv w:val="1"/>
      <w:marLeft w:val="0"/>
      <w:marRight w:val="0"/>
      <w:marTop w:val="0"/>
      <w:marBottom w:val="0"/>
      <w:divBdr>
        <w:top w:val="none" w:sz="0" w:space="0" w:color="auto"/>
        <w:left w:val="none" w:sz="0" w:space="0" w:color="auto"/>
        <w:bottom w:val="none" w:sz="0" w:space="0" w:color="auto"/>
        <w:right w:val="none" w:sz="0" w:space="0" w:color="auto"/>
      </w:divBdr>
    </w:div>
    <w:div w:id="210576573">
      <w:bodyDiv w:val="1"/>
      <w:marLeft w:val="0"/>
      <w:marRight w:val="0"/>
      <w:marTop w:val="0"/>
      <w:marBottom w:val="0"/>
      <w:divBdr>
        <w:top w:val="none" w:sz="0" w:space="0" w:color="auto"/>
        <w:left w:val="none" w:sz="0" w:space="0" w:color="auto"/>
        <w:bottom w:val="none" w:sz="0" w:space="0" w:color="auto"/>
        <w:right w:val="none" w:sz="0" w:space="0" w:color="auto"/>
      </w:divBdr>
    </w:div>
    <w:div w:id="236135885">
      <w:bodyDiv w:val="1"/>
      <w:marLeft w:val="0"/>
      <w:marRight w:val="0"/>
      <w:marTop w:val="0"/>
      <w:marBottom w:val="0"/>
      <w:divBdr>
        <w:top w:val="none" w:sz="0" w:space="0" w:color="auto"/>
        <w:left w:val="none" w:sz="0" w:space="0" w:color="auto"/>
        <w:bottom w:val="none" w:sz="0" w:space="0" w:color="auto"/>
        <w:right w:val="none" w:sz="0" w:space="0" w:color="auto"/>
      </w:divBdr>
    </w:div>
    <w:div w:id="252709239">
      <w:bodyDiv w:val="1"/>
      <w:marLeft w:val="0"/>
      <w:marRight w:val="0"/>
      <w:marTop w:val="0"/>
      <w:marBottom w:val="0"/>
      <w:divBdr>
        <w:top w:val="none" w:sz="0" w:space="0" w:color="auto"/>
        <w:left w:val="none" w:sz="0" w:space="0" w:color="auto"/>
        <w:bottom w:val="none" w:sz="0" w:space="0" w:color="auto"/>
        <w:right w:val="none" w:sz="0" w:space="0" w:color="auto"/>
      </w:divBdr>
    </w:div>
    <w:div w:id="366756712">
      <w:bodyDiv w:val="1"/>
      <w:marLeft w:val="0"/>
      <w:marRight w:val="0"/>
      <w:marTop w:val="0"/>
      <w:marBottom w:val="0"/>
      <w:divBdr>
        <w:top w:val="none" w:sz="0" w:space="0" w:color="auto"/>
        <w:left w:val="none" w:sz="0" w:space="0" w:color="auto"/>
        <w:bottom w:val="none" w:sz="0" w:space="0" w:color="auto"/>
        <w:right w:val="none" w:sz="0" w:space="0" w:color="auto"/>
      </w:divBdr>
    </w:div>
    <w:div w:id="594747666">
      <w:bodyDiv w:val="1"/>
      <w:marLeft w:val="0"/>
      <w:marRight w:val="0"/>
      <w:marTop w:val="0"/>
      <w:marBottom w:val="0"/>
      <w:divBdr>
        <w:top w:val="none" w:sz="0" w:space="0" w:color="auto"/>
        <w:left w:val="none" w:sz="0" w:space="0" w:color="auto"/>
        <w:bottom w:val="none" w:sz="0" w:space="0" w:color="auto"/>
        <w:right w:val="none" w:sz="0" w:space="0" w:color="auto"/>
      </w:divBdr>
    </w:div>
    <w:div w:id="652753865">
      <w:bodyDiv w:val="1"/>
      <w:marLeft w:val="0"/>
      <w:marRight w:val="0"/>
      <w:marTop w:val="0"/>
      <w:marBottom w:val="0"/>
      <w:divBdr>
        <w:top w:val="none" w:sz="0" w:space="0" w:color="auto"/>
        <w:left w:val="none" w:sz="0" w:space="0" w:color="auto"/>
        <w:bottom w:val="none" w:sz="0" w:space="0" w:color="auto"/>
        <w:right w:val="none" w:sz="0" w:space="0" w:color="auto"/>
      </w:divBdr>
    </w:div>
    <w:div w:id="709040567">
      <w:bodyDiv w:val="1"/>
      <w:marLeft w:val="0"/>
      <w:marRight w:val="0"/>
      <w:marTop w:val="0"/>
      <w:marBottom w:val="0"/>
      <w:divBdr>
        <w:top w:val="none" w:sz="0" w:space="0" w:color="auto"/>
        <w:left w:val="none" w:sz="0" w:space="0" w:color="auto"/>
        <w:bottom w:val="none" w:sz="0" w:space="0" w:color="auto"/>
        <w:right w:val="none" w:sz="0" w:space="0" w:color="auto"/>
      </w:divBdr>
    </w:div>
    <w:div w:id="735784808">
      <w:bodyDiv w:val="1"/>
      <w:marLeft w:val="0"/>
      <w:marRight w:val="0"/>
      <w:marTop w:val="0"/>
      <w:marBottom w:val="0"/>
      <w:divBdr>
        <w:top w:val="none" w:sz="0" w:space="0" w:color="auto"/>
        <w:left w:val="none" w:sz="0" w:space="0" w:color="auto"/>
        <w:bottom w:val="none" w:sz="0" w:space="0" w:color="auto"/>
        <w:right w:val="none" w:sz="0" w:space="0" w:color="auto"/>
      </w:divBdr>
    </w:div>
    <w:div w:id="905188447">
      <w:bodyDiv w:val="1"/>
      <w:marLeft w:val="2"/>
      <w:marRight w:val="2"/>
      <w:marTop w:val="0"/>
      <w:marBottom w:val="0"/>
      <w:divBdr>
        <w:top w:val="none" w:sz="0" w:space="0" w:color="auto"/>
        <w:left w:val="none" w:sz="0" w:space="0" w:color="auto"/>
        <w:bottom w:val="none" w:sz="0" w:space="0" w:color="auto"/>
        <w:right w:val="none" w:sz="0" w:space="0" w:color="auto"/>
      </w:divBdr>
    </w:div>
    <w:div w:id="965350797">
      <w:bodyDiv w:val="1"/>
      <w:marLeft w:val="0"/>
      <w:marRight w:val="0"/>
      <w:marTop w:val="0"/>
      <w:marBottom w:val="0"/>
      <w:divBdr>
        <w:top w:val="none" w:sz="0" w:space="0" w:color="auto"/>
        <w:left w:val="none" w:sz="0" w:space="0" w:color="auto"/>
        <w:bottom w:val="none" w:sz="0" w:space="0" w:color="auto"/>
        <w:right w:val="none" w:sz="0" w:space="0" w:color="auto"/>
      </w:divBdr>
    </w:div>
    <w:div w:id="1558122839">
      <w:bodyDiv w:val="1"/>
      <w:marLeft w:val="0"/>
      <w:marRight w:val="0"/>
      <w:marTop w:val="0"/>
      <w:marBottom w:val="0"/>
      <w:divBdr>
        <w:top w:val="none" w:sz="0" w:space="0" w:color="auto"/>
        <w:left w:val="none" w:sz="0" w:space="0" w:color="auto"/>
        <w:bottom w:val="none" w:sz="0" w:space="0" w:color="auto"/>
        <w:right w:val="none" w:sz="0" w:space="0" w:color="auto"/>
      </w:divBdr>
    </w:div>
    <w:div w:id="1599480847">
      <w:bodyDiv w:val="1"/>
      <w:marLeft w:val="0"/>
      <w:marRight w:val="0"/>
      <w:marTop w:val="0"/>
      <w:marBottom w:val="0"/>
      <w:divBdr>
        <w:top w:val="none" w:sz="0" w:space="0" w:color="auto"/>
        <w:left w:val="none" w:sz="0" w:space="0" w:color="auto"/>
        <w:bottom w:val="none" w:sz="0" w:space="0" w:color="auto"/>
        <w:right w:val="none" w:sz="0" w:space="0" w:color="auto"/>
      </w:divBdr>
    </w:div>
    <w:div w:id="1645696113">
      <w:bodyDiv w:val="1"/>
      <w:marLeft w:val="0"/>
      <w:marRight w:val="0"/>
      <w:marTop w:val="0"/>
      <w:marBottom w:val="0"/>
      <w:divBdr>
        <w:top w:val="none" w:sz="0" w:space="0" w:color="auto"/>
        <w:left w:val="none" w:sz="0" w:space="0" w:color="auto"/>
        <w:bottom w:val="none" w:sz="0" w:space="0" w:color="auto"/>
        <w:right w:val="none" w:sz="0" w:space="0" w:color="auto"/>
      </w:divBdr>
    </w:div>
    <w:div w:id="1676959523">
      <w:bodyDiv w:val="1"/>
      <w:marLeft w:val="0"/>
      <w:marRight w:val="0"/>
      <w:marTop w:val="0"/>
      <w:marBottom w:val="0"/>
      <w:divBdr>
        <w:top w:val="none" w:sz="0" w:space="0" w:color="auto"/>
        <w:left w:val="none" w:sz="0" w:space="0" w:color="auto"/>
        <w:bottom w:val="none" w:sz="0" w:space="0" w:color="auto"/>
        <w:right w:val="none" w:sz="0" w:space="0" w:color="auto"/>
      </w:divBdr>
    </w:div>
    <w:div w:id="1701515177">
      <w:bodyDiv w:val="1"/>
      <w:marLeft w:val="0"/>
      <w:marRight w:val="0"/>
      <w:marTop w:val="0"/>
      <w:marBottom w:val="0"/>
      <w:divBdr>
        <w:top w:val="none" w:sz="0" w:space="0" w:color="auto"/>
        <w:left w:val="none" w:sz="0" w:space="0" w:color="auto"/>
        <w:bottom w:val="none" w:sz="0" w:space="0" w:color="auto"/>
        <w:right w:val="none" w:sz="0" w:space="0" w:color="auto"/>
      </w:divBdr>
    </w:div>
    <w:div w:id="1750999430">
      <w:bodyDiv w:val="1"/>
      <w:marLeft w:val="0"/>
      <w:marRight w:val="0"/>
      <w:marTop w:val="0"/>
      <w:marBottom w:val="0"/>
      <w:divBdr>
        <w:top w:val="none" w:sz="0" w:space="0" w:color="auto"/>
        <w:left w:val="none" w:sz="0" w:space="0" w:color="auto"/>
        <w:bottom w:val="none" w:sz="0" w:space="0" w:color="auto"/>
        <w:right w:val="none" w:sz="0" w:space="0" w:color="auto"/>
      </w:divBdr>
    </w:div>
    <w:div w:id="1817136968">
      <w:bodyDiv w:val="1"/>
      <w:marLeft w:val="0"/>
      <w:marRight w:val="0"/>
      <w:marTop w:val="0"/>
      <w:marBottom w:val="0"/>
      <w:divBdr>
        <w:top w:val="none" w:sz="0" w:space="0" w:color="auto"/>
        <w:left w:val="none" w:sz="0" w:space="0" w:color="auto"/>
        <w:bottom w:val="none" w:sz="0" w:space="0" w:color="auto"/>
        <w:right w:val="none" w:sz="0" w:space="0" w:color="auto"/>
      </w:divBdr>
    </w:div>
    <w:div w:id="1979335157">
      <w:bodyDiv w:val="1"/>
      <w:marLeft w:val="0"/>
      <w:marRight w:val="0"/>
      <w:marTop w:val="0"/>
      <w:marBottom w:val="0"/>
      <w:divBdr>
        <w:top w:val="none" w:sz="0" w:space="0" w:color="auto"/>
        <w:left w:val="none" w:sz="0" w:space="0" w:color="auto"/>
        <w:bottom w:val="none" w:sz="0" w:space="0" w:color="auto"/>
        <w:right w:val="none" w:sz="0" w:space="0" w:color="auto"/>
      </w:divBdr>
    </w:div>
    <w:div w:id="2019503921">
      <w:bodyDiv w:val="1"/>
      <w:marLeft w:val="0"/>
      <w:marRight w:val="0"/>
      <w:marTop w:val="0"/>
      <w:marBottom w:val="0"/>
      <w:divBdr>
        <w:top w:val="none" w:sz="0" w:space="0" w:color="auto"/>
        <w:left w:val="none" w:sz="0" w:space="0" w:color="auto"/>
        <w:bottom w:val="none" w:sz="0" w:space="0" w:color="auto"/>
        <w:right w:val="none" w:sz="0" w:space="0" w:color="auto"/>
      </w:divBdr>
    </w:div>
    <w:div w:id="21206847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4FDE23FB365D4CB8B2901107175F9F" ma:contentTypeVersion="4" ma:contentTypeDescription="Create a new document." ma:contentTypeScope="" ma:versionID="a6792be26b55eb5681b44e9f72c32642">
  <xsd:schema xmlns:xsd="http://www.w3.org/2001/XMLSchema" xmlns:xs="http://www.w3.org/2001/XMLSchema" xmlns:p="http://schemas.microsoft.com/office/2006/metadata/properties" xmlns:ns2="b21a4a1d-4eb8-49d3-b465-be101281b0f3" targetNamespace="http://schemas.microsoft.com/office/2006/metadata/properties" ma:root="true" ma:fieldsID="1fdbd7ee0f51e38713a4f3d32390e981" ns2:_="">
    <xsd:import namespace="b21a4a1d-4eb8-49d3-b465-be101281b0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a4a1d-4eb8-49d3-b465-be101281b0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AC9FC76-8456-4E89-91A0-BBFF7EED30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a4a1d-4eb8-49d3-b465-be101281b0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DB3EFB-9320-4EE5-BBB8-18C81BAD59A1}">
  <ds:schemaRefs>
    <ds:schemaRef ds:uri="http://schemas.microsoft.com/sharepoint/v3/contenttype/forms"/>
  </ds:schemaRefs>
</ds:datastoreItem>
</file>

<file path=customXml/itemProps3.xml><?xml version="1.0" encoding="utf-8"?>
<ds:datastoreItem xmlns:ds="http://schemas.openxmlformats.org/officeDocument/2006/customXml" ds:itemID="{0346BC6D-36C9-4D20-9E9E-CEB9B60F3DA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REP</Template>
  <TotalTime>8</TotalTime>
  <Pages>1</Pages>
  <Words>3913</Words>
  <Characters>22309</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GRANT CONTRACT FOR A DECENTRALISED PROGRAMME :</vt:lpstr>
    </vt:vector>
  </TitlesOfParts>
  <Company>European Commission</Company>
  <LinksUpToDate>false</LinksUpToDate>
  <CharactersWithSpaces>26170</CharactersWithSpaces>
  <SharedDoc>false</SharedDoc>
  <HLinks>
    <vt:vector size="6" baseType="variant">
      <vt:variant>
        <vt:i4>4980782</vt:i4>
      </vt:variant>
      <vt:variant>
        <vt:i4>96</vt:i4>
      </vt:variant>
      <vt:variant>
        <vt:i4>0</vt:i4>
      </vt:variant>
      <vt:variant>
        <vt:i4>5</vt:i4>
      </vt:variant>
      <vt:variant>
        <vt:lpwstr>https://ec.europa.eu/europeaid/communication-and-visibility-manual-eu-external-actions_en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CONTRACT FOR A DECENTRALISED PROGRAMME :</dc:title>
  <dc:subject/>
  <dc:creator>Roslyn Bottoni</dc:creator>
  <cp:keywords>EL3</cp:keywords>
  <cp:lastModifiedBy>User</cp:lastModifiedBy>
  <cp:revision>6</cp:revision>
  <cp:lastPrinted>2025-09-10T07:26:00Z</cp:lastPrinted>
  <dcterms:created xsi:type="dcterms:W3CDTF">2025-09-09T07:29:00Z</dcterms:created>
  <dcterms:modified xsi:type="dcterms:W3CDTF">2025-09-10T07:26:00Z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urolookVersion">
    <vt:lpwstr>3.7</vt:lpwstr>
  </property>
  <property fmtid="{D5CDD505-2E9C-101B-9397-08002B2CF9AE}" pid="3" name="Created using">
    <vt:lpwstr>3.7</vt:lpwstr>
  </property>
  <property fmtid="{D5CDD505-2E9C-101B-9397-08002B2CF9AE}" pid="4" name="Last edited using">
    <vt:lpwstr>EL 4.6 Build 50000</vt:lpwstr>
  </property>
  <property fmtid="{D5CDD505-2E9C-101B-9397-08002B2CF9AE}" pid="5" name="Formatting">
    <vt:lpwstr>4.1</vt:lpwstr>
  </property>
  <property fmtid="{D5CDD505-2E9C-101B-9397-08002B2CF9AE}" pid="6" name="Editor">
    <vt:lpwstr>kilbyrn</vt:lpwstr>
  </property>
  <property fmtid="{D5CDD505-2E9C-101B-9397-08002B2CF9AE}" pid="7" name="ELDocType">
    <vt:lpwstr>REP.DOT</vt:lpwstr>
  </property>
  <property fmtid="{D5CDD505-2E9C-101B-9397-08002B2CF9AE}" pid="8" name="ContentTypeId">
    <vt:lpwstr>0x010100724FDE23FB365D4CB8B2901107175F9F</vt:lpwstr>
  </property>
</Properties>
</file>