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19A8" w:rsidRDefault="004C19A8" w:rsidP="00AA13BE">
      <w:pPr>
        <w:jc w:val="center"/>
        <w:rPr>
          <w:b/>
        </w:rPr>
      </w:pPr>
    </w:p>
    <w:p w:rsidR="00AA13BE" w:rsidRDefault="00AA13BE" w:rsidP="00AA13BE">
      <w:pPr>
        <w:jc w:val="center"/>
        <w:rPr>
          <w:b/>
        </w:rPr>
      </w:pPr>
      <w:r>
        <w:rPr>
          <w:b/>
        </w:rPr>
        <w:t>S</w:t>
      </w:r>
      <w:r w:rsidRPr="007E658E">
        <w:rPr>
          <w:b/>
        </w:rPr>
        <w:t>HPALLJA E APLIKIMEVE P</w:t>
      </w:r>
      <w:r w:rsidR="004C19A8">
        <w:rPr>
          <w:b/>
        </w:rPr>
        <w:t>ËR PROGRAMIN E STUDIMIT TË CIKLIT TË</w:t>
      </w:r>
      <w:r w:rsidRPr="007E658E">
        <w:rPr>
          <w:b/>
        </w:rPr>
        <w:t xml:space="preserve"> TRET</w:t>
      </w:r>
      <w:r w:rsidR="004C19A8">
        <w:rPr>
          <w:b/>
        </w:rPr>
        <w:t>Ë</w:t>
      </w:r>
      <w:r w:rsidRPr="007E658E">
        <w:rPr>
          <w:b/>
        </w:rPr>
        <w:t xml:space="preserve"> DOKTORAT</w:t>
      </w:r>
      <w:r w:rsidR="004C19A8">
        <w:rPr>
          <w:b/>
        </w:rPr>
        <w:t>Ë NË</w:t>
      </w:r>
      <w:r w:rsidRPr="007E658E">
        <w:rPr>
          <w:b/>
        </w:rPr>
        <w:t xml:space="preserve"> </w:t>
      </w:r>
      <w:r>
        <w:rPr>
          <w:b/>
        </w:rPr>
        <w:t>“</w:t>
      </w:r>
      <w:r w:rsidRPr="007E658E">
        <w:rPr>
          <w:b/>
        </w:rPr>
        <w:t>SHKENCA EKONOMIKE</w:t>
      </w:r>
      <w:r>
        <w:rPr>
          <w:b/>
        </w:rPr>
        <w:t>”</w:t>
      </w:r>
    </w:p>
    <w:p w:rsidR="00AA13BE" w:rsidRPr="007E658E" w:rsidRDefault="00AA13BE" w:rsidP="00AA13BE">
      <w:pPr>
        <w:jc w:val="center"/>
        <w:rPr>
          <w:b/>
        </w:rPr>
      </w:pPr>
    </w:p>
    <w:p w:rsidR="00AA13BE" w:rsidRDefault="00AA13BE" w:rsidP="004C19A8">
      <w:pPr>
        <w:spacing w:line="276" w:lineRule="auto"/>
        <w:jc w:val="both"/>
      </w:pPr>
      <w:r w:rsidRPr="004C19A8">
        <w:t>Bazuar në Urdhërin e Ministes se Arsimit Sportit dhe Rinisë, me Nr. 134 datë 17.03.2022</w:t>
      </w:r>
      <w:r w:rsidR="004C19A8">
        <w:t xml:space="preserve">, </w:t>
      </w:r>
      <w:r w:rsidR="004C19A8" w:rsidRPr="004C19A8">
        <w:t>datë 17.03.2022, me Nr.1453/3 Prot</w:t>
      </w:r>
      <w:r w:rsidR="004C19A8">
        <w:t xml:space="preserve">, </w:t>
      </w:r>
      <w:r w:rsidRPr="004C19A8">
        <w:t>për rior</w:t>
      </w:r>
      <w:bookmarkStart w:id="0" w:name="_GoBack"/>
      <w:bookmarkEnd w:id="0"/>
      <w:r w:rsidRPr="004C19A8">
        <w:t>ganizimin e programit t</w:t>
      </w:r>
      <w:r w:rsidR="004C19A8">
        <w:t>ë</w:t>
      </w:r>
      <w:r w:rsidRPr="004C19A8">
        <w:t xml:space="preserve"> studimit Doktoratë në Shkenca Ekonomike</w:t>
      </w:r>
      <w:r w:rsidR="004C19A8">
        <w:t xml:space="preserve"> </w:t>
      </w:r>
      <w:r w:rsidRPr="004C19A8">
        <w:t xml:space="preserve"> dhe në</w:t>
      </w:r>
      <w:r w:rsidR="004C19A8">
        <w:t xml:space="preserve"> </w:t>
      </w:r>
      <w:r w:rsidRPr="004C19A8">
        <w:t>shkres</w:t>
      </w:r>
      <w:r w:rsidR="004C19A8" w:rsidRPr="004C19A8">
        <w:t>ë</w:t>
      </w:r>
      <w:r w:rsidR="004C19A8">
        <w:t>n e</w:t>
      </w:r>
      <w:r w:rsidRPr="004C19A8">
        <w:t xml:space="preserve"> MASR, Nr.1453/4, dat</w:t>
      </w:r>
      <w:r w:rsidR="004C19A8" w:rsidRPr="004C19A8">
        <w:t>ë</w:t>
      </w:r>
      <w:r w:rsidRPr="004C19A8">
        <w:t xml:space="preserve"> 17.3.2022 si dhe 7743/3 Prot, datë 24.01,2023 </w:t>
      </w:r>
      <w:r w:rsidRPr="004C19A8">
        <w:rPr>
          <w:color w:val="000000"/>
          <w:bdr w:val="none" w:sz="0" w:space="0" w:color="auto" w:frame="1"/>
        </w:rPr>
        <w:t>"</w:t>
      </w:r>
      <w:r>
        <w:rPr>
          <w:color w:val="000000"/>
          <w:bdr w:val="none" w:sz="0" w:space="0" w:color="auto" w:frame="1"/>
        </w:rPr>
        <w:t>Mbi list</w:t>
      </w:r>
      <w:r w:rsidR="004C19A8">
        <w:rPr>
          <w:color w:val="000000"/>
          <w:bdr w:val="none" w:sz="0" w:space="0" w:color="auto" w:frame="1"/>
        </w:rPr>
        <w:t>ë</w:t>
      </w:r>
      <w:r w:rsidRPr="00C63D7F">
        <w:rPr>
          <w:color w:val="000000"/>
          <w:bdr w:val="none" w:sz="0" w:space="0" w:color="auto" w:frame="1"/>
        </w:rPr>
        <w:t>n e </w:t>
      </w:r>
      <w:r>
        <w:rPr>
          <w:rStyle w:val="xcontentpasted0"/>
          <w:color w:val="000000"/>
          <w:bdr w:val="none" w:sz="0" w:space="0" w:color="auto" w:frame="1"/>
          <w:shd w:val="clear" w:color="auto" w:fill="FFFFFF"/>
        </w:rPr>
        <w:t>udhehë</w:t>
      </w:r>
      <w:r w:rsidRPr="00C63D7F">
        <w:rPr>
          <w:rStyle w:val="xcontentpasted0"/>
          <w:color w:val="000000"/>
          <w:bdr w:val="none" w:sz="0" w:space="0" w:color="auto" w:frame="1"/>
          <w:shd w:val="clear" w:color="auto" w:fill="FFFFFF"/>
        </w:rPr>
        <w:t>qesve ne program</w:t>
      </w:r>
      <w:r>
        <w:rPr>
          <w:rStyle w:val="xcontentpasted0"/>
          <w:color w:val="000000"/>
          <w:bdr w:val="none" w:sz="0" w:space="0" w:color="auto" w:frame="1"/>
          <w:shd w:val="clear" w:color="auto" w:fill="FFFFFF"/>
        </w:rPr>
        <w:t>in e studimit te ciklit të tretë</w:t>
      </w:r>
      <w:r w:rsidRPr="00C63D7F">
        <w:rPr>
          <w:rStyle w:val="xcontentpasted0"/>
          <w:color w:val="000000"/>
          <w:bdr w:val="none" w:sz="0" w:space="0" w:color="auto" w:frame="1"/>
          <w:shd w:val="clear" w:color="auto" w:fill="FFFFFF"/>
        </w:rPr>
        <w:t xml:space="preserve"> Doktorat</w:t>
      </w:r>
      <w:r>
        <w:rPr>
          <w:rStyle w:val="xcontentpasted0"/>
          <w:color w:val="000000"/>
          <w:bdr w:val="none" w:sz="0" w:space="0" w:color="auto" w:frame="1"/>
          <w:shd w:val="clear" w:color="auto" w:fill="FFFFFF"/>
        </w:rPr>
        <w:t>ë</w:t>
      </w:r>
      <w:r w:rsidRPr="00C63D7F">
        <w:rPr>
          <w:rStyle w:val="xcontentpasted0"/>
          <w:color w:val="000000"/>
          <w:bdr w:val="none" w:sz="0" w:space="0" w:color="auto" w:frame="1"/>
          <w:shd w:val="clear" w:color="auto" w:fill="FFFFFF"/>
        </w:rPr>
        <w:t xml:space="preserve"> n</w:t>
      </w:r>
      <w:r>
        <w:rPr>
          <w:rStyle w:val="xcontentpasted0"/>
          <w:color w:val="000000"/>
          <w:bdr w:val="none" w:sz="0" w:space="0" w:color="auto" w:frame="1"/>
          <w:shd w:val="clear" w:color="auto" w:fill="FFFFFF"/>
        </w:rPr>
        <w:t>ë</w:t>
      </w:r>
      <w:r w:rsidRPr="00C63D7F">
        <w:rPr>
          <w:rStyle w:val="xcontentpasted0"/>
          <w:color w:val="000000"/>
          <w:bdr w:val="none" w:sz="0" w:space="0" w:color="auto" w:frame="1"/>
          <w:shd w:val="clear" w:color="auto" w:fill="FFFFFF"/>
        </w:rPr>
        <w:t xml:space="preserve"> "Shkenca Ekonomike", p</w:t>
      </w:r>
      <w:r>
        <w:rPr>
          <w:rStyle w:val="xcontentpasted0"/>
          <w:color w:val="000000"/>
          <w:bdr w:val="none" w:sz="0" w:space="0" w:color="auto" w:frame="1"/>
          <w:shd w:val="clear" w:color="auto" w:fill="FFFFFF"/>
        </w:rPr>
        <w:t>ë</w:t>
      </w:r>
      <w:r w:rsidRPr="00C63D7F">
        <w:rPr>
          <w:rStyle w:val="xcontentpasted0"/>
          <w:color w:val="000000"/>
          <w:bdr w:val="none" w:sz="0" w:space="0" w:color="auto" w:frame="1"/>
          <w:shd w:val="clear" w:color="auto" w:fill="FFFFFF"/>
        </w:rPr>
        <w:t xml:space="preserve">r vitin akademik </w:t>
      </w:r>
      <w:r w:rsidRPr="004C19A8">
        <w:rPr>
          <w:rStyle w:val="xcontentpasted0"/>
          <w:b/>
          <w:color w:val="000000"/>
          <w:bdr w:val="none" w:sz="0" w:space="0" w:color="auto" w:frame="1"/>
          <w:shd w:val="clear" w:color="auto" w:fill="FFFFFF"/>
        </w:rPr>
        <w:t>2022-2023</w:t>
      </w:r>
      <w:r w:rsidRPr="004C19A8">
        <w:rPr>
          <w:b/>
        </w:rPr>
        <w:t>,</w:t>
      </w:r>
      <w:r w:rsidRPr="00C63D7F">
        <w:t xml:space="preserve"> Fakulte</w:t>
      </w:r>
      <w:r w:rsidR="00072E75">
        <w:t>t</w:t>
      </w:r>
      <w:r w:rsidRPr="00C63D7F">
        <w:t>i i Biznesit shpall aplikimet p</w:t>
      </w:r>
      <w:r>
        <w:t>ë</w:t>
      </w:r>
      <w:r w:rsidRPr="00C63D7F">
        <w:t xml:space="preserve">r </w:t>
      </w:r>
      <w:r>
        <w:t>student</w:t>
      </w:r>
      <w:r w:rsidR="004C19A8">
        <w:t>ë</w:t>
      </w:r>
      <w:r>
        <w:t xml:space="preserve"> doktorature si më</w:t>
      </w:r>
      <w:r w:rsidRPr="00C63D7F">
        <w:t xml:space="preserve"> poshtë</w:t>
      </w:r>
      <w:r w:rsidR="004C19A8">
        <w:t xml:space="preserve"> </w:t>
      </w:r>
      <w:r w:rsidRPr="00C63D7F">
        <w:t>:</w:t>
      </w:r>
    </w:p>
    <w:p w:rsidR="00AA13BE" w:rsidRDefault="00AA13BE" w:rsidP="00AA13BE">
      <w:pPr>
        <w:jc w:val="both"/>
      </w:pPr>
    </w:p>
    <w:p w:rsidR="00AA13BE" w:rsidRPr="001E2699" w:rsidRDefault="00AA13BE" w:rsidP="00AA13BE">
      <w:pPr>
        <w:pStyle w:val="ListParagraph"/>
        <w:widowControl/>
        <w:numPr>
          <w:ilvl w:val="0"/>
          <w:numId w:val="16"/>
        </w:numPr>
        <w:kinsoku/>
        <w:spacing w:after="160" w:line="259" w:lineRule="auto"/>
        <w:ind w:left="284"/>
        <w:jc w:val="both"/>
        <w:rPr>
          <w:b/>
        </w:rPr>
      </w:pPr>
      <w:r w:rsidRPr="001E2699">
        <w:rPr>
          <w:b/>
        </w:rPr>
        <w:t>KRITERET QË DUHET TË PLOTËSOJË KANDIDATI</w:t>
      </w:r>
      <w:r>
        <w:rPr>
          <w:b/>
        </w:rPr>
        <w:t xml:space="preserve"> PËR T’U PËRFSHIRË NË PROGRAMIN </w:t>
      </w:r>
      <w:r w:rsidRPr="001E2699">
        <w:rPr>
          <w:b/>
        </w:rPr>
        <w:t>E DOKTORATËS NË SHKENCA EKONOMIKE NË FAKULTETIN E BIZENSIT</w:t>
      </w:r>
    </w:p>
    <w:p w:rsidR="00AA13BE" w:rsidRPr="00097C9E" w:rsidRDefault="00AA13BE" w:rsidP="004C19A8">
      <w:pPr>
        <w:pStyle w:val="ListParagraph"/>
        <w:widowControl/>
        <w:numPr>
          <w:ilvl w:val="0"/>
          <w:numId w:val="19"/>
        </w:numPr>
        <w:kinsoku/>
        <w:spacing w:after="160" w:line="276" w:lineRule="auto"/>
        <w:ind w:left="567" w:hanging="283"/>
        <w:jc w:val="both"/>
      </w:pPr>
      <w:r w:rsidRPr="00097C9E">
        <w:t xml:space="preserve">Aplikanti për programin e studimit të Doktoratës në Shkenca Ekonomike duhet të ketë përfunduar studimet Bachelor dhe Master i Shkencave </w:t>
      </w:r>
      <w:r>
        <w:t xml:space="preserve">në fushën e ekonomisë apo fusha të përafërta. </w:t>
      </w:r>
    </w:p>
    <w:p w:rsidR="00AA13BE" w:rsidRPr="003A7A04" w:rsidRDefault="00AA13BE" w:rsidP="004C19A8">
      <w:pPr>
        <w:pStyle w:val="ListParagraph"/>
        <w:widowControl/>
        <w:numPr>
          <w:ilvl w:val="0"/>
          <w:numId w:val="19"/>
        </w:numPr>
        <w:kinsoku/>
        <w:spacing w:after="160" w:line="276" w:lineRule="auto"/>
        <w:ind w:left="567" w:hanging="283"/>
        <w:jc w:val="both"/>
      </w:pPr>
      <w:r w:rsidRPr="003A7A04">
        <w:t>Të ketë rezultate të larta në secilin nga studim</w:t>
      </w:r>
      <w:r>
        <w:t>et e ciklit të parë dhe të dytë, sipas Vendimeve të përcaktuara nga Njësitë Bazë.</w:t>
      </w:r>
    </w:p>
    <w:p w:rsidR="00AA13BE" w:rsidRPr="00097C9E" w:rsidRDefault="00AA13BE" w:rsidP="004C19A8">
      <w:pPr>
        <w:pStyle w:val="ListParagraph"/>
        <w:widowControl/>
        <w:numPr>
          <w:ilvl w:val="0"/>
          <w:numId w:val="19"/>
        </w:numPr>
        <w:kinsoku/>
        <w:spacing w:after="160" w:line="276" w:lineRule="auto"/>
        <w:ind w:left="567" w:hanging="283"/>
        <w:jc w:val="both"/>
      </w:pPr>
      <w:r w:rsidRPr="00097C9E">
        <w:t>Në rastet kur aplikanti ka përfunduar studimet në një universitet të huaj</w:t>
      </w:r>
      <w:r>
        <w:t>,</w:t>
      </w:r>
      <w:r w:rsidRPr="00097C9E">
        <w:t xml:space="preserve"> diploma duhet të jetë e njohur dhe e konvertuar nga MASR.</w:t>
      </w:r>
    </w:p>
    <w:p w:rsidR="00AA13BE" w:rsidRPr="00097C9E" w:rsidRDefault="00AA13BE" w:rsidP="004C19A8">
      <w:pPr>
        <w:pStyle w:val="ListParagraph"/>
        <w:widowControl/>
        <w:numPr>
          <w:ilvl w:val="0"/>
          <w:numId w:val="19"/>
        </w:numPr>
        <w:kinsoku/>
        <w:spacing w:after="160" w:line="276" w:lineRule="auto"/>
        <w:ind w:left="567" w:hanging="283"/>
        <w:jc w:val="both"/>
      </w:pPr>
      <w:r w:rsidRPr="00097C9E">
        <w:t xml:space="preserve">Aplikanti duhet të ketë njohuri të </w:t>
      </w:r>
      <w:r>
        <w:t>thelluara teorike në profilin pë</w:t>
      </w:r>
      <w:r w:rsidRPr="00097C9E">
        <w:t xml:space="preserve">rkates të Shkencave Ekonomike. </w:t>
      </w:r>
    </w:p>
    <w:p w:rsidR="00AA13BE" w:rsidRPr="00097C9E" w:rsidRDefault="00AA13BE" w:rsidP="004C19A8">
      <w:pPr>
        <w:pStyle w:val="ListParagraph"/>
        <w:widowControl/>
        <w:numPr>
          <w:ilvl w:val="0"/>
          <w:numId w:val="19"/>
        </w:numPr>
        <w:kinsoku/>
        <w:spacing w:after="160" w:line="276" w:lineRule="auto"/>
        <w:ind w:left="567" w:hanging="283"/>
        <w:jc w:val="both"/>
      </w:pPr>
      <w:r w:rsidRPr="00097C9E">
        <w:t>Preferohen kandidatë të cilët shfaqin aftësitë;</w:t>
      </w:r>
    </w:p>
    <w:p w:rsidR="00AA13BE" w:rsidRPr="00097C9E" w:rsidRDefault="00AA13BE" w:rsidP="004C19A8">
      <w:pPr>
        <w:pStyle w:val="ListParagraph"/>
        <w:widowControl/>
        <w:numPr>
          <w:ilvl w:val="1"/>
          <w:numId w:val="19"/>
        </w:numPr>
        <w:kinsoku/>
        <w:spacing w:after="160" w:line="276" w:lineRule="auto"/>
        <w:ind w:left="993" w:hanging="283"/>
        <w:jc w:val="both"/>
      </w:pPr>
      <w:r w:rsidRPr="00097C9E">
        <w:t>Të menduarit krijues;</w:t>
      </w:r>
    </w:p>
    <w:p w:rsidR="00AA13BE" w:rsidRPr="00097C9E" w:rsidRDefault="00AA13BE" w:rsidP="004C19A8">
      <w:pPr>
        <w:pStyle w:val="ListParagraph"/>
        <w:widowControl/>
        <w:numPr>
          <w:ilvl w:val="1"/>
          <w:numId w:val="19"/>
        </w:numPr>
        <w:kinsoku/>
        <w:spacing w:after="160" w:line="276" w:lineRule="auto"/>
        <w:ind w:left="993" w:hanging="283"/>
        <w:jc w:val="both"/>
      </w:pPr>
      <w:r w:rsidRPr="00097C9E">
        <w:t xml:space="preserve">Zhvillimi i sensit kritik lidhur me fushën e kërkimit; </w:t>
      </w:r>
    </w:p>
    <w:p w:rsidR="00AA13BE" w:rsidRPr="00097C9E" w:rsidRDefault="00AA13BE" w:rsidP="004C19A8">
      <w:pPr>
        <w:pStyle w:val="ListParagraph"/>
        <w:widowControl/>
        <w:numPr>
          <w:ilvl w:val="1"/>
          <w:numId w:val="19"/>
        </w:numPr>
        <w:kinsoku/>
        <w:spacing w:after="160" w:line="276" w:lineRule="auto"/>
        <w:ind w:left="993" w:hanging="283"/>
        <w:jc w:val="both"/>
      </w:pPr>
      <w:r w:rsidRPr="00097C9E">
        <w:t xml:space="preserve">Lidhjet mes fushave të ndryshme të kërkimit; </w:t>
      </w:r>
    </w:p>
    <w:p w:rsidR="00AA13BE" w:rsidRPr="00097C9E" w:rsidRDefault="00AA13BE" w:rsidP="004C19A8">
      <w:pPr>
        <w:pStyle w:val="ListParagraph"/>
        <w:widowControl/>
        <w:numPr>
          <w:ilvl w:val="1"/>
          <w:numId w:val="19"/>
        </w:numPr>
        <w:kinsoku/>
        <w:spacing w:after="160" w:line="276" w:lineRule="auto"/>
        <w:ind w:left="993" w:hanging="283"/>
        <w:jc w:val="both"/>
      </w:pPr>
      <w:r w:rsidRPr="00097C9E">
        <w:t xml:space="preserve">Aftësi të zhvilluara për zgjidhjen e problemeve që dalin gjatë punës kërkimore; </w:t>
      </w:r>
    </w:p>
    <w:p w:rsidR="00AA13BE" w:rsidRPr="00097C9E" w:rsidRDefault="00AA13BE" w:rsidP="004C19A8">
      <w:pPr>
        <w:pStyle w:val="ListParagraph"/>
        <w:widowControl/>
        <w:numPr>
          <w:ilvl w:val="1"/>
          <w:numId w:val="19"/>
        </w:numPr>
        <w:kinsoku/>
        <w:spacing w:after="160" w:line="276" w:lineRule="auto"/>
        <w:ind w:left="993" w:hanging="283"/>
        <w:jc w:val="both"/>
      </w:pPr>
      <w:r w:rsidRPr="00097C9E">
        <w:t xml:space="preserve">Kompetencë për të menaxhuar kompleksitetin e kërkimit dhe për të propozuar ide të reja në fushën e kërkimit; </w:t>
      </w:r>
    </w:p>
    <w:p w:rsidR="00AA13BE" w:rsidRPr="00981063" w:rsidRDefault="00AA13BE" w:rsidP="004C19A8">
      <w:pPr>
        <w:pStyle w:val="ListParagraph"/>
        <w:widowControl/>
        <w:numPr>
          <w:ilvl w:val="0"/>
          <w:numId w:val="19"/>
        </w:numPr>
        <w:kinsoku/>
        <w:spacing w:after="160" w:line="276" w:lineRule="auto"/>
        <w:ind w:left="567" w:hanging="283"/>
        <w:jc w:val="both"/>
      </w:pPr>
      <w:r w:rsidRPr="00981063">
        <w:t xml:space="preserve">Kandidati duhet të njohë një prej pesë gjuhëve të huaja të Bashkimit Europian: anglisht, frëngjisht, gjermanisht, italisht, spanjisht, e vërtetuar përmes testeve të njohura ndërkombëtarisht në përputhje me udhëzimin përkatës të Ministrisë përgjegjës për arsimin. Nëse kandidati ka fituar një diplomë të një programi studimi të kryer në një nga këto gjuhë, diploma e fituar shërben si dëshmi </w:t>
      </w:r>
      <w:r w:rsidR="005C1750" w:rsidRPr="00981063">
        <w:t xml:space="preserve">për plotësimin e këtij kriteri, </w:t>
      </w:r>
      <w:r w:rsidR="00586F79" w:rsidRPr="00981063">
        <w:t xml:space="preserve">Ligji 80/2015, Për Arsimin e Lartë Dhe Kërkimin Shkencor Në Institucionet e Arsimit Të Lartë Në Republikën </w:t>
      </w:r>
      <w:r w:rsidR="00586F79">
        <w:t>e</w:t>
      </w:r>
      <w:r w:rsidR="00586F79" w:rsidRPr="00981063">
        <w:t xml:space="preserve"> Shqipërisë</w:t>
      </w:r>
      <w:r w:rsidR="00586F79">
        <w:t xml:space="preserve">”, </w:t>
      </w:r>
      <w:r w:rsidR="005C1750" w:rsidRPr="00981063">
        <w:t xml:space="preserve">Neni 78, </w:t>
      </w:r>
      <w:r w:rsidR="00981063">
        <w:t>sipas pikë</w:t>
      </w:r>
      <w:r w:rsidR="00586F79">
        <w:t>s 3.</w:t>
      </w:r>
    </w:p>
    <w:p w:rsidR="00AA13BE" w:rsidRPr="00097C9E" w:rsidRDefault="00AA13BE" w:rsidP="004C19A8">
      <w:pPr>
        <w:pStyle w:val="ListParagraph"/>
        <w:widowControl/>
        <w:numPr>
          <w:ilvl w:val="0"/>
          <w:numId w:val="19"/>
        </w:numPr>
        <w:kinsoku/>
        <w:spacing w:after="160" w:line="276" w:lineRule="auto"/>
        <w:ind w:left="567" w:hanging="283"/>
        <w:jc w:val="both"/>
      </w:pPr>
      <w:r w:rsidRPr="00097C9E">
        <w:t>Kandidatët konkurojnë me propozim për projekt individual kërkimor sh</w:t>
      </w:r>
      <w:r>
        <w:t>kencor. Kandidatet duhet te kenë</w:t>
      </w:r>
      <w:r w:rsidRPr="00097C9E">
        <w:t>domosdoshmer</w:t>
      </w:r>
      <w:r>
        <w:t>isht miratimin me shkrim te udhë</w:t>
      </w:r>
      <w:r w:rsidRPr="00097C9E">
        <w:t xml:space="preserve">heqesit. </w:t>
      </w:r>
    </w:p>
    <w:p w:rsidR="00AA13BE" w:rsidRPr="00097C9E" w:rsidRDefault="00AA13BE" w:rsidP="004C19A8">
      <w:pPr>
        <w:pStyle w:val="ListParagraph"/>
        <w:widowControl/>
        <w:numPr>
          <w:ilvl w:val="0"/>
          <w:numId w:val="19"/>
        </w:numPr>
        <w:kinsoku/>
        <w:spacing w:after="160" w:line="276" w:lineRule="auto"/>
        <w:ind w:left="567" w:hanging="283"/>
        <w:jc w:val="both"/>
      </w:pPr>
      <w:r w:rsidRPr="00097C9E">
        <w:t>Kandidati dëshmon përkushtim dhe motivim të mjaftueshëm në realizimin e punës kërkimore shkencore të Doktoratës në Shkenca Ekonomike të dëshmuar përmes planit kërkimor që dorëzon në dosjen e aplikimit.</w:t>
      </w:r>
    </w:p>
    <w:p w:rsidR="00AA13BE" w:rsidRDefault="00AA13BE" w:rsidP="004C19A8">
      <w:pPr>
        <w:pStyle w:val="ListParagraph"/>
        <w:widowControl/>
        <w:numPr>
          <w:ilvl w:val="0"/>
          <w:numId w:val="19"/>
        </w:numPr>
        <w:kinsoku/>
        <w:spacing w:after="160" w:line="276" w:lineRule="auto"/>
        <w:ind w:left="567" w:hanging="283"/>
        <w:jc w:val="both"/>
      </w:pPr>
      <w:r w:rsidRPr="00097C9E">
        <w:lastRenderedPageBreak/>
        <w:t>Kandidati rekomandohet për të realizuar programin e Doktoratës nga profesorë të cilët njohin eksperiencën akademike dhe kërkimore shkencore të kandidatit.</w:t>
      </w:r>
    </w:p>
    <w:p w:rsidR="00AA13BE" w:rsidRPr="00097C9E" w:rsidRDefault="00AA13BE" w:rsidP="004C19A8">
      <w:pPr>
        <w:pStyle w:val="ListParagraph"/>
        <w:widowControl/>
        <w:numPr>
          <w:ilvl w:val="0"/>
          <w:numId w:val="19"/>
        </w:numPr>
        <w:kinsoku/>
        <w:spacing w:after="160" w:line="276" w:lineRule="auto"/>
        <w:ind w:left="567" w:hanging="283"/>
        <w:jc w:val="both"/>
      </w:pPr>
      <w:r w:rsidRPr="00097C9E">
        <w:t>Kandidati duhet të këtë punë hulumtuese kërkimore shkencore në një nga fushat e Shkencave Ekonomike.</w:t>
      </w:r>
    </w:p>
    <w:p w:rsidR="00AA13BE" w:rsidRPr="00097C9E" w:rsidRDefault="00AA13BE" w:rsidP="004C19A8">
      <w:pPr>
        <w:pStyle w:val="ListParagraph"/>
        <w:widowControl/>
        <w:numPr>
          <w:ilvl w:val="0"/>
          <w:numId w:val="19"/>
        </w:numPr>
        <w:kinsoku/>
        <w:spacing w:after="160" w:line="276" w:lineRule="auto"/>
        <w:ind w:left="567" w:hanging="283"/>
        <w:jc w:val="both"/>
      </w:pPr>
      <w:r w:rsidRPr="00097C9E">
        <w:t xml:space="preserve">Kandidati të këtë të paktën </w:t>
      </w:r>
      <w:r>
        <w:t xml:space="preserve">dy vite </w:t>
      </w:r>
      <w:r w:rsidRPr="00097C9E">
        <w:t>eksperiencë pune</w:t>
      </w:r>
      <w:r>
        <w:t xml:space="preserve"> në IAL apo në një institucion të kërkimit bazë apo të aplikuar</w:t>
      </w:r>
      <w:r w:rsidR="005C1750">
        <w:t>.</w:t>
      </w:r>
    </w:p>
    <w:p w:rsidR="00AA13BE" w:rsidRPr="00097C9E" w:rsidRDefault="00AA13BE" w:rsidP="004C19A8">
      <w:pPr>
        <w:pStyle w:val="ListParagraph"/>
        <w:widowControl/>
        <w:numPr>
          <w:ilvl w:val="0"/>
          <w:numId w:val="19"/>
        </w:numPr>
        <w:kinsoku/>
        <w:spacing w:after="160" w:line="276" w:lineRule="auto"/>
        <w:ind w:left="567" w:hanging="283"/>
        <w:jc w:val="both"/>
      </w:pPr>
      <w:r w:rsidRPr="00097C9E">
        <w:t>Në funksion të provimit të aftësivë të tij kandidati mund t’i nënshtrohet një testimi me shkrim dhe/ose një interviste.</w:t>
      </w:r>
    </w:p>
    <w:p w:rsidR="00AA13BE" w:rsidRPr="003A7A04" w:rsidRDefault="00AA13BE" w:rsidP="004C19A8">
      <w:pPr>
        <w:pStyle w:val="ListParagraph"/>
        <w:spacing w:line="276" w:lineRule="auto"/>
        <w:jc w:val="both"/>
      </w:pPr>
    </w:p>
    <w:p w:rsidR="00AA13BE" w:rsidRPr="00C63D7F" w:rsidRDefault="00AA13BE" w:rsidP="00AA13BE">
      <w:pPr>
        <w:pStyle w:val="ListParagraph"/>
        <w:widowControl/>
        <w:numPr>
          <w:ilvl w:val="0"/>
          <w:numId w:val="16"/>
        </w:numPr>
        <w:kinsoku/>
        <w:spacing w:after="160" w:line="259" w:lineRule="auto"/>
        <w:ind w:left="284"/>
        <w:jc w:val="both"/>
        <w:rPr>
          <w:b/>
        </w:rPr>
      </w:pPr>
      <w:r w:rsidRPr="00C63D7F">
        <w:rPr>
          <w:b/>
        </w:rPr>
        <w:t xml:space="preserve">KUSH MUND TË APLIKOJË NË PROGRAMIN E DOKTORATËS </w:t>
      </w:r>
    </w:p>
    <w:p w:rsidR="00AA13BE" w:rsidRPr="003A7A04" w:rsidRDefault="00AA13BE" w:rsidP="004C19A8">
      <w:pPr>
        <w:spacing w:line="276" w:lineRule="auto"/>
        <w:jc w:val="both"/>
      </w:pPr>
      <w:r>
        <w:t>Bazuar në rregulloren e programit të studimit p</w:t>
      </w:r>
      <w:r w:rsidRPr="003A7A04">
        <w:t>rioritete të shpallura janë:</w:t>
      </w:r>
    </w:p>
    <w:p w:rsidR="00AA13BE" w:rsidRPr="003A7A04" w:rsidRDefault="00AA13BE" w:rsidP="004C19A8">
      <w:pPr>
        <w:pStyle w:val="ListParagraph"/>
        <w:widowControl/>
        <w:numPr>
          <w:ilvl w:val="0"/>
          <w:numId w:val="17"/>
        </w:numPr>
        <w:kinsoku/>
        <w:spacing w:after="160" w:line="276" w:lineRule="auto"/>
        <w:jc w:val="both"/>
      </w:pPr>
      <w:r w:rsidRPr="003A7A04">
        <w:t>Personel akademik i punësuar me kohë të plotë në:</w:t>
      </w:r>
    </w:p>
    <w:p w:rsidR="00AA13BE" w:rsidRPr="003A7A04" w:rsidRDefault="00AA13BE" w:rsidP="004C19A8">
      <w:pPr>
        <w:pStyle w:val="ListParagraph"/>
        <w:widowControl/>
        <w:numPr>
          <w:ilvl w:val="0"/>
          <w:numId w:val="15"/>
        </w:numPr>
        <w:kinsoku/>
        <w:spacing w:after="160" w:line="276" w:lineRule="auto"/>
        <w:ind w:left="993"/>
        <w:jc w:val="both"/>
      </w:pPr>
      <w:r w:rsidRPr="003A7A04">
        <w:t>Fakultetin e Biznesit dhe Fakultete të tjera të UAMD-së.</w:t>
      </w:r>
    </w:p>
    <w:p w:rsidR="00AA13BE" w:rsidRDefault="00AA13BE" w:rsidP="004C19A8">
      <w:pPr>
        <w:pStyle w:val="ListParagraph"/>
        <w:widowControl/>
        <w:numPr>
          <w:ilvl w:val="0"/>
          <w:numId w:val="15"/>
        </w:numPr>
        <w:kinsoku/>
        <w:spacing w:after="160" w:line="276" w:lineRule="auto"/>
        <w:ind w:left="993"/>
        <w:jc w:val="both"/>
      </w:pPr>
      <w:r w:rsidRPr="003A7A04">
        <w:t>Fakultetet e universiteteve të tjera publike dhe jopublike.</w:t>
      </w:r>
    </w:p>
    <w:p w:rsidR="00AA13BE" w:rsidRDefault="00AA13BE" w:rsidP="004C19A8">
      <w:pPr>
        <w:pStyle w:val="ListParagraph"/>
        <w:widowControl/>
        <w:numPr>
          <w:ilvl w:val="0"/>
          <w:numId w:val="15"/>
        </w:numPr>
        <w:kinsoku/>
        <w:spacing w:after="160" w:line="276" w:lineRule="auto"/>
        <w:ind w:left="993"/>
        <w:jc w:val="both"/>
      </w:pPr>
      <w:r w:rsidRPr="003A7A04">
        <w:t xml:space="preserve">Punonjës të institucioneve dhe organizatave publike dhe jo publike, që përfshihen në kërkimbazë ose të zbatuar, aktiviteti i të cilave lidhet me fushat e kërkimit të njësive bazë të Fakultetit të </w:t>
      </w:r>
      <w:r>
        <w:t>Biznesit sipas përcaktimeve te vendimit të komisionit të Përhershëm për dhënin e gradës shkencore doktor</w:t>
      </w:r>
      <w:r w:rsidRPr="003A7A04">
        <w:t>.</w:t>
      </w:r>
    </w:p>
    <w:p w:rsidR="00AA13BE" w:rsidRDefault="00AA13BE" w:rsidP="00AA13BE">
      <w:pPr>
        <w:pStyle w:val="ListParagraph"/>
        <w:ind w:left="0"/>
        <w:jc w:val="both"/>
      </w:pPr>
    </w:p>
    <w:p w:rsidR="00AA13BE" w:rsidRPr="001E2699" w:rsidRDefault="00AA13BE" w:rsidP="00AA13BE">
      <w:pPr>
        <w:pStyle w:val="ListParagraph"/>
        <w:widowControl/>
        <w:numPr>
          <w:ilvl w:val="0"/>
          <w:numId w:val="16"/>
        </w:numPr>
        <w:kinsoku/>
        <w:spacing w:after="160" w:line="259" w:lineRule="auto"/>
        <w:ind w:left="0"/>
        <w:jc w:val="both"/>
        <w:rPr>
          <w:b/>
        </w:rPr>
      </w:pPr>
      <w:r w:rsidRPr="001E2699">
        <w:rPr>
          <w:b/>
        </w:rPr>
        <w:t>DOKUMENTACIONI PËR APLIKIM</w:t>
      </w:r>
    </w:p>
    <w:p w:rsidR="00AA13BE" w:rsidRPr="003A7A04" w:rsidRDefault="00AA13BE" w:rsidP="004C19A8">
      <w:pPr>
        <w:spacing w:line="276" w:lineRule="auto"/>
        <w:jc w:val="both"/>
      </w:pPr>
      <w:r w:rsidRPr="003A7A04">
        <w:t xml:space="preserve">Dosja e aplikimit duhet të përmbajë dokumentacionin e mëposhtëm dhe pranohet në kushtet </w:t>
      </w:r>
    </w:p>
    <w:p w:rsidR="00AA13BE" w:rsidRPr="003A7A04" w:rsidRDefault="00AA13BE" w:rsidP="004C19A8">
      <w:pPr>
        <w:spacing w:line="276" w:lineRule="auto"/>
        <w:jc w:val="both"/>
      </w:pPr>
      <w:r w:rsidRPr="003A7A04">
        <w:t>kur nuk ka asnjë mungesë dokumentacioni:</w:t>
      </w:r>
    </w:p>
    <w:p w:rsidR="00AA13BE" w:rsidRPr="00097C9E" w:rsidRDefault="00AA13BE" w:rsidP="004C19A8">
      <w:pPr>
        <w:pStyle w:val="ListParagraph"/>
        <w:widowControl/>
        <w:numPr>
          <w:ilvl w:val="0"/>
          <w:numId w:val="18"/>
        </w:numPr>
        <w:kinsoku/>
        <w:spacing w:after="160" w:line="276" w:lineRule="auto"/>
        <w:jc w:val="both"/>
      </w:pPr>
      <w:r w:rsidRPr="00097C9E">
        <w:t>Kërkesë e kandidatit</w:t>
      </w:r>
      <w:r>
        <w:t xml:space="preserve"> drejtuar departamentit ku është atashuar udhëheqësi</w:t>
      </w:r>
      <w:r w:rsidRPr="00097C9E">
        <w:t xml:space="preserve">. </w:t>
      </w:r>
    </w:p>
    <w:p w:rsidR="00AA13BE" w:rsidRPr="00097C9E" w:rsidRDefault="00AA13BE" w:rsidP="004C19A8">
      <w:pPr>
        <w:pStyle w:val="ListParagraph"/>
        <w:widowControl/>
        <w:numPr>
          <w:ilvl w:val="0"/>
          <w:numId w:val="18"/>
        </w:numPr>
        <w:kinsoku/>
        <w:spacing w:after="160" w:line="276" w:lineRule="auto"/>
        <w:jc w:val="both"/>
      </w:pPr>
      <w:r>
        <w:t>CV e kandidatit së bashku me publikimet e tij, të cilët duhet të jenë të dokumentuara.</w:t>
      </w:r>
    </w:p>
    <w:p w:rsidR="00AA13BE" w:rsidRPr="00097C9E" w:rsidRDefault="00AA13BE" w:rsidP="004C19A8">
      <w:pPr>
        <w:pStyle w:val="ListParagraph"/>
        <w:widowControl/>
        <w:numPr>
          <w:ilvl w:val="0"/>
          <w:numId w:val="18"/>
        </w:numPr>
        <w:kinsoku/>
        <w:spacing w:after="160" w:line="276" w:lineRule="auto"/>
        <w:jc w:val="both"/>
      </w:pPr>
      <w:r w:rsidRPr="00097C9E">
        <w:t>Kopje e noterizuar e diplomës</w:t>
      </w:r>
      <w:r>
        <w:t>/diplomave</w:t>
      </w:r>
      <w:r w:rsidRPr="00097C9E">
        <w:t xml:space="preserve"> </w:t>
      </w:r>
      <w:r>
        <w:t>që ka në dorëzim, së bashku me suplemenentin e notave.</w:t>
      </w:r>
    </w:p>
    <w:p w:rsidR="00AA13BE" w:rsidRDefault="00AA13BE" w:rsidP="004C19A8">
      <w:pPr>
        <w:pStyle w:val="ListParagraph"/>
        <w:widowControl/>
        <w:numPr>
          <w:ilvl w:val="0"/>
          <w:numId w:val="18"/>
        </w:numPr>
        <w:kinsoku/>
        <w:spacing w:after="160" w:line="276" w:lineRule="auto"/>
        <w:jc w:val="both"/>
      </w:pPr>
      <w:r>
        <w:t>F</w:t>
      </w:r>
      <w:r w:rsidRPr="00097C9E">
        <w:t>otokopje e kartës së identitetit/pasaportës.</w:t>
      </w:r>
    </w:p>
    <w:p w:rsidR="00AA13BE" w:rsidRDefault="00AA13BE" w:rsidP="004C19A8">
      <w:pPr>
        <w:pStyle w:val="ListParagraph"/>
        <w:widowControl/>
        <w:numPr>
          <w:ilvl w:val="0"/>
          <w:numId w:val="18"/>
        </w:numPr>
        <w:kinsoku/>
        <w:spacing w:after="160" w:line="276" w:lineRule="auto"/>
        <w:jc w:val="both"/>
      </w:pPr>
      <w:r>
        <w:t>Dy fotografi</w:t>
      </w:r>
    </w:p>
    <w:p w:rsidR="00AA13BE" w:rsidRPr="00097C9E" w:rsidRDefault="00AA13BE" w:rsidP="004C19A8">
      <w:pPr>
        <w:pStyle w:val="ListParagraph"/>
        <w:widowControl/>
        <w:numPr>
          <w:ilvl w:val="0"/>
          <w:numId w:val="18"/>
        </w:numPr>
        <w:kinsoku/>
        <w:spacing w:after="160" w:line="276" w:lineRule="auto"/>
        <w:jc w:val="both"/>
      </w:pPr>
      <w:r>
        <w:t>Dy rekomandime nga personel akademik me titull</w:t>
      </w:r>
    </w:p>
    <w:p w:rsidR="00AA13BE" w:rsidRPr="00574977" w:rsidRDefault="00AA13BE" w:rsidP="004C19A8">
      <w:pPr>
        <w:pStyle w:val="ListParagraph"/>
        <w:widowControl/>
        <w:numPr>
          <w:ilvl w:val="0"/>
          <w:numId w:val="18"/>
        </w:numPr>
        <w:kinsoku/>
        <w:spacing w:after="160" w:line="276" w:lineRule="auto"/>
        <w:jc w:val="both"/>
      </w:pPr>
      <w:r>
        <w:t>Dëshmi të mbrojtjes së</w:t>
      </w:r>
      <w:r w:rsidRPr="00097C9E">
        <w:t xml:space="preserve"> gjuhës së huaj (kopje e noterizuar) sipas </w:t>
      </w:r>
      <w:r>
        <w:t xml:space="preserve">përcaktimeve të </w:t>
      </w:r>
      <w:r w:rsidRPr="00574977">
        <w:t>ligjit për arsimin e lartë.</w:t>
      </w:r>
    </w:p>
    <w:p w:rsidR="00AA13BE" w:rsidRPr="00574977" w:rsidRDefault="00AA13BE" w:rsidP="004C19A8">
      <w:pPr>
        <w:pStyle w:val="ListParagraph"/>
        <w:widowControl/>
        <w:numPr>
          <w:ilvl w:val="0"/>
          <w:numId w:val="18"/>
        </w:numPr>
        <w:kinsoku/>
        <w:spacing w:after="160" w:line="276" w:lineRule="auto"/>
        <w:jc w:val="both"/>
      </w:pPr>
      <w:r w:rsidRPr="00574977">
        <w:t>Projekt propozim për studimet e doktorat</w:t>
      </w:r>
      <w:r>
        <w:t>ë</w:t>
      </w:r>
      <w:r w:rsidRPr="00574977">
        <w:t>s në përputhje me projektet e miratuara</w:t>
      </w:r>
    </w:p>
    <w:p w:rsidR="00AA13BE" w:rsidRPr="00574977" w:rsidRDefault="00AA13BE" w:rsidP="004C19A8">
      <w:pPr>
        <w:pStyle w:val="ListParagraph"/>
        <w:widowControl/>
        <w:numPr>
          <w:ilvl w:val="0"/>
          <w:numId w:val="18"/>
        </w:numPr>
        <w:kinsoku/>
        <w:spacing w:after="160" w:line="276" w:lineRule="auto"/>
        <w:jc w:val="both"/>
      </w:pPr>
      <w:r w:rsidRPr="00574977">
        <w:t>Miratimi paraprak i udhëheqësit</w:t>
      </w:r>
    </w:p>
    <w:p w:rsidR="00AA13BE" w:rsidRPr="00574977" w:rsidRDefault="00AA13BE" w:rsidP="004C19A8">
      <w:pPr>
        <w:pStyle w:val="ListParagraph"/>
        <w:widowControl/>
        <w:numPr>
          <w:ilvl w:val="0"/>
          <w:numId w:val="18"/>
        </w:numPr>
        <w:kinsoku/>
        <w:spacing w:after="160" w:line="276" w:lineRule="auto"/>
        <w:jc w:val="both"/>
      </w:pPr>
      <w:r w:rsidRPr="00574977">
        <w:t>Deklaratë vetjake e studentit për përballimin e shpenzimeve të programit të studimeve të doktoratës.</w:t>
      </w:r>
    </w:p>
    <w:p w:rsidR="00AA13BE" w:rsidRPr="00574977" w:rsidRDefault="00AA13BE" w:rsidP="004C19A8">
      <w:pPr>
        <w:pStyle w:val="ListParagraph"/>
        <w:widowControl/>
        <w:numPr>
          <w:ilvl w:val="0"/>
          <w:numId w:val="18"/>
        </w:numPr>
        <w:kinsoku/>
        <w:spacing w:after="160" w:line="276" w:lineRule="auto"/>
        <w:jc w:val="both"/>
      </w:pPr>
      <w:r w:rsidRPr="00574977">
        <w:t>Vërtetim nga qendra e punës që vërteton se kandidati është personel kërkimor në një institucion të kërkimit bazë ose të zbatuar.</w:t>
      </w:r>
    </w:p>
    <w:p w:rsidR="00AA13BE" w:rsidRPr="00097C9E" w:rsidRDefault="00AA13BE" w:rsidP="004C19A8">
      <w:pPr>
        <w:pStyle w:val="ListParagraph"/>
        <w:widowControl/>
        <w:numPr>
          <w:ilvl w:val="0"/>
          <w:numId w:val="18"/>
        </w:numPr>
        <w:kinsoku/>
        <w:spacing w:after="160" w:line="276" w:lineRule="auto"/>
        <w:jc w:val="both"/>
      </w:pPr>
      <w:r w:rsidRPr="00574977">
        <w:t>Mandat pagese për tarifën e aplikimit p</w:t>
      </w:r>
      <w:r>
        <w:t>ë</w:t>
      </w:r>
      <w:r w:rsidRPr="00574977">
        <w:t>r</w:t>
      </w:r>
      <w:r>
        <w:t xml:space="preserve"> konkurim, </w:t>
      </w:r>
      <w:r w:rsidRPr="00097C9E">
        <w:t xml:space="preserve">prej ALL </w:t>
      </w:r>
      <w:r>
        <w:t>3</w:t>
      </w:r>
      <w:r w:rsidRPr="00097C9E">
        <w:t>000.</w:t>
      </w:r>
    </w:p>
    <w:p w:rsidR="00AA13BE" w:rsidRDefault="00AA13BE" w:rsidP="004C19A8">
      <w:pPr>
        <w:pStyle w:val="ListParagraph"/>
        <w:spacing w:line="276" w:lineRule="auto"/>
        <w:jc w:val="both"/>
      </w:pPr>
    </w:p>
    <w:p w:rsidR="00AA13BE" w:rsidRDefault="00AA13BE" w:rsidP="00AA13BE">
      <w:pPr>
        <w:pStyle w:val="ListParagraph"/>
        <w:widowControl/>
        <w:numPr>
          <w:ilvl w:val="0"/>
          <w:numId w:val="16"/>
        </w:numPr>
        <w:kinsoku/>
        <w:spacing w:after="160" w:line="259" w:lineRule="auto"/>
        <w:ind w:left="284"/>
        <w:jc w:val="both"/>
        <w:rPr>
          <w:b/>
        </w:rPr>
      </w:pPr>
      <w:r w:rsidRPr="00C63D7F">
        <w:rPr>
          <w:b/>
        </w:rPr>
        <w:t>PROCEDURA DHE AFATET E APLIKIMIT</w:t>
      </w:r>
    </w:p>
    <w:p w:rsidR="004C19A8" w:rsidRPr="00C63D7F" w:rsidRDefault="004C19A8" w:rsidP="004C19A8">
      <w:pPr>
        <w:pStyle w:val="ListParagraph"/>
        <w:widowControl/>
        <w:kinsoku/>
        <w:spacing w:after="160" w:line="259" w:lineRule="auto"/>
        <w:ind w:left="284"/>
        <w:jc w:val="both"/>
        <w:rPr>
          <w:b/>
        </w:rPr>
      </w:pPr>
    </w:p>
    <w:p w:rsidR="00AA13BE" w:rsidRDefault="00AA13BE" w:rsidP="004C19A8">
      <w:pPr>
        <w:pStyle w:val="ListParagraph"/>
        <w:widowControl/>
        <w:numPr>
          <w:ilvl w:val="0"/>
          <w:numId w:val="20"/>
        </w:numPr>
        <w:kinsoku/>
        <w:spacing w:after="160" w:line="276" w:lineRule="auto"/>
        <w:jc w:val="both"/>
      </w:pPr>
      <w:r>
        <w:lastRenderedPageBreak/>
        <w:t>Dokumentacioni duhet të dorëzohet vetëm nëpërmjet shërbimit postar në adresën: Universiteti ‘Aleksandër Moisiu’, Durrës, Lagja nr 1, Rruga e Currilave, Durrës.</w:t>
      </w:r>
    </w:p>
    <w:p w:rsidR="00AA13BE" w:rsidRDefault="00AA13BE" w:rsidP="004C19A8">
      <w:pPr>
        <w:pStyle w:val="ListParagraph"/>
        <w:widowControl/>
        <w:numPr>
          <w:ilvl w:val="0"/>
          <w:numId w:val="21"/>
        </w:numPr>
        <w:kinsoku/>
        <w:spacing w:after="160" w:line="276" w:lineRule="auto"/>
        <w:jc w:val="both"/>
      </w:pPr>
      <w:r>
        <w:t>Nuk lejohet paraqitja e dokumentacionit dorazi</w:t>
      </w:r>
    </w:p>
    <w:p w:rsidR="004C19A8" w:rsidRDefault="00AA13BE" w:rsidP="004C19A8">
      <w:pPr>
        <w:pStyle w:val="ListParagraph"/>
        <w:widowControl/>
        <w:numPr>
          <w:ilvl w:val="0"/>
          <w:numId w:val="20"/>
        </w:numPr>
        <w:kinsoku/>
        <w:spacing w:after="160" w:line="276" w:lineRule="auto"/>
        <w:jc w:val="both"/>
      </w:pPr>
      <w:r>
        <w:t>Procedura e përzgjedhjes fillon menjë</w:t>
      </w:r>
      <w:r w:rsidR="004C19A8">
        <w:t>herë pas përfundimit te afatit të</w:t>
      </w:r>
      <w:r>
        <w:t xml:space="preserve"> pritjes s</w:t>
      </w:r>
      <w:r w:rsidR="004C19A8">
        <w:t>ë</w:t>
      </w:r>
      <w:r>
        <w:t xml:space="preserve"> aplikimeve dhe zhvillohet n</w:t>
      </w:r>
      <w:r w:rsidR="004C19A8">
        <w:t>ë</w:t>
      </w:r>
      <w:r>
        <w:t xml:space="preserve"> përputhje me rregulloren e programit t</w:t>
      </w:r>
      <w:r w:rsidR="004C19A8">
        <w:t>ë</w:t>
      </w:r>
      <w:r>
        <w:t xml:space="preserve"> studimit.</w:t>
      </w:r>
    </w:p>
    <w:p w:rsidR="00AA13BE" w:rsidRDefault="00AA13BE" w:rsidP="004C19A8">
      <w:pPr>
        <w:pStyle w:val="ListParagraph"/>
        <w:widowControl/>
        <w:numPr>
          <w:ilvl w:val="0"/>
          <w:numId w:val="20"/>
        </w:numPr>
        <w:kinsoku/>
        <w:spacing w:after="160" w:line="276" w:lineRule="auto"/>
        <w:jc w:val="both"/>
      </w:pPr>
      <w:r>
        <w:t>Aplikant</w:t>
      </w:r>
      <w:r w:rsidR="004C19A8">
        <w:t>ë</w:t>
      </w:r>
      <w:r>
        <w:t>t p</w:t>
      </w:r>
      <w:r w:rsidR="004C19A8">
        <w:t>ë</w:t>
      </w:r>
      <w:r>
        <w:t>r informacione m</w:t>
      </w:r>
      <w:r w:rsidR="004C19A8">
        <w:t>ë</w:t>
      </w:r>
      <w:r>
        <w:t xml:space="preserve"> t</w:t>
      </w:r>
      <w:r w:rsidR="004C19A8">
        <w:t>ë</w:t>
      </w:r>
      <w:r>
        <w:t xml:space="preserve"> hollësishme mund t</w:t>
      </w:r>
      <w:r w:rsidR="004C19A8">
        <w:t>ë</w:t>
      </w:r>
      <w:r>
        <w:t xml:space="preserve"> drejtohen n</w:t>
      </w:r>
      <w:r w:rsidR="004C19A8">
        <w:t>ë</w:t>
      </w:r>
      <w:r>
        <w:t xml:space="preserve"> Njësitë Bazë/Departamentet përkatëse.</w:t>
      </w:r>
    </w:p>
    <w:p w:rsidR="00AA13BE" w:rsidRDefault="00AA13BE" w:rsidP="00AA13BE">
      <w:pPr>
        <w:pStyle w:val="ListParagraph"/>
        <w:ind w:left="284"/>
        <w:jc w:val="both"/>
        <w:rPr>
          <w:b/>
        </w:rPr>
      </w:pPr>
    </w:p>
    <w:p w:rsidR="00AA13BE" w:rsidRPr="006273B7" w:rsidRDefault="00AA13BE" w:rsidP="00AA13BE">
      <w:pPr>
        <w:pStyle w:val="ListParagraph"/>
        <w:widowControl/>
        <w:numPr>
          <w:ilvl w:val="0"/>
          <w:numId w:val="21"/>
        </w:numPr>
        <w:kinsoku/>
        <w:spacing w:after="160" w:line="259" w:lineRule="auto"/>
        <w:jc w:val="both"/>
        <w:rPr>
          <w:b/>
        </w:rPr>
      </w:pPr>
      <w:r w:rsidRPr="006273B7">
        <w:rPr>
          <w:b/>
        </w:rPr>
        <w:t>AFATI I PRANIMIT TË DOKUMENTACIONIT ËSHTË 30 JANAR 2023 DERI 2</w:t>
      </w:r>
      <w:r>
        <w:rPr>
          <w:b/>
        </w:rPr>
        <w:t>8</w:t>
      </w:r>
      <w:r w:rsidRPr="006273B7">
        <w:rPr>
          <w:b/>
        </w:rPr>
        <w:t xml:space="preserve"> SHKURT 2023</w:t>
      </w:r>
    </w:p>
    <w:p w:rsidR="00AA13BE" w:rsidRPr="000D167F" w:rsidRDefault="00AA13BE" w:rsidP="000D167F">
      <w:pPr>
        <w:rPr>
          <w:szCs w:val="16"/>
        </w:rPr>
      </w:pPr>
    </w:p>
    <w:sectPr w:rsidR="00AA13BE" w:rsidRPr="000D167F" w:rsidSect="00863FB6">
      <w:headerReference w:type="even" r:id="rId8"/>
      <w:headerReference w:type="default" r:id="rId9"/>
      <w:footerReference w:type="even" r:id="rId10"/>
      <w:footerReference w:type="default" r:id="rId11"/>
      <w:pgSz w:w="12240" w:h="15840" w:code="1"/>
      <w:pgMar w:top="630" w:right="1080" w:bottom="90" w:left="1260" w:header="6" w:footer="28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133DF" w:rsidRDefault="001133DF" w:rsidP="00DE7177">
      <w:r>
        <w:separator/>
      </w:r>
    </w:p>
  </w:endnote>
  <w:endnote w:type="continuationSeparator" w:id="1">
    <w:p w:rsidR="001133DF" w:rsidRDefault="001133DF" w:rsidP="00DE717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1063" w:rsidRPr="00314DB2" w:rsidRDefault="00981063" w:rsidP="00981063">
    <w:pPr>
      <w:pStyle w:val="Footer"/>
      <w:tabs>
        <w:tab w:val="left" w:pos="90"/>
        <w:tab w:val="center" w:pos="7740"/>
      </w:tabs>
      <w:spacing w:before="40"/>
      <w:jc w:val="center"/>
      <w:rPr>
        <w:color w:val="999999"/>
        <w:lang w:val="it-IT"/>
      </w:rPr>
    </w:pPr>
    <w:r w:rsidRPr="00E372E6">
      <w:rPr>
        <w:noProof/>
        <w:color w:val="999999"/>
        <w:sz w:val="16"/>
        <w:szCs w:val="16"/>
      </w:rPr>
      <w:pict>
        <v:line id="_x0000_s10242" style="position:absolute;left:0;text-align:left;flip:y;z-index:251662336" from="1.2pt,3.95pt" to="534pt,3.95pt" strokecolor="gray" strokeweight="1.5pt"/>
      </w:pict>
    </w:r>
    <w:r w:rsidRPr="00314DB2">
      <w:rPr>
        <w:b/>
        <w:color w:val="999999"/>
        <w:sz w:val="16"/>
        <w:szCs w:val="16"/>
        <w:lang w:val="it-IT"/>
      </w:rPr>
      <w:t>Adresa: Lagja Nr.1,</w:t>
    </w:r>
    <w:r>
      <w:rPr>
        <w:b/>
        <w:color w:val="999999"/>
        <w:sz w:val="16"/>
        <w:szCs w:val="16"/>
        <w:lang w:val="it-IT"/>
      </w:rPr>
      <w:t xml:space="preserve"> </w:t>
    </w:r>
    <w:r w:rsidRPr="00314DB2">
      <w:rPr>
        <w:b/>
        <w:color w:val="999999"/>
        <w:sz w:val="16"/>
        <w:szCs w:val="16"/>
        <w:lang w:val="it-IT"/>
      </w:rPr>
      <w:t xml:space="preserve"> Rr “</w:t>
    </w:r>
    <w:r>
      <w:rPr>
        <w:b/>
        <w:color w:val="999999"/>
        <w:sz w:val="16"/>
        <w:szCs w:val="16"/>
        <w:lang w:val="it-IT"/>
      </w:rPr>
      <w:t>Taulantia”</w:t>
    </w:r>
    <w:r w:rsidRPr="00314DB2">
      <w:rPr>
        <w:b/>
        <w:color w:val="999999"/>
        <w:sz w:val="16"/>
        <w:szCs w:val="16"/>
        <w:lang w:val="it-IT"/>
      </w:rPr>
      <w:t xml:space="preserve">, </w:t>
    </w:r>
    <w:r>
      <w:rPr>
        <w:b/>
        <w:color w:val="999999"/>
        <w:sz w:val="16"/>
        <w:szCs w:val="16"/>
        <w:lang w:val="it-IT"/>
      </w:rPr>
      <w:t xml:space="preserve"> </w:t>
    </w:r>
    <w:r w:rsidRPr="00314DB2">
      <w:rPr>
        <w:b/>
        <w:color w:val="999999"/>
        <w:sz w:val="16"/>
        <w:szCs w:val="16"/>
        <w:lang w:val="it-IT"/>
      </w:rPr>
      <w:t>Durrës</w:t>
    </w:r>
    <w:r>
      <w:rPr>
        <w:b/>
        <w:color w:val="999999"/>
        <w:sz w:val="16"/>
        <w:szCs w:val="16"/>
        <w:lang w:val="it-IT"/>
      </w:rPr>
      <w:t xml:space="preserve">, Tel: +355 52 39161,  </w:t>
    </w:r>
    <w:hyperlink r:id="rId1" w:history="1">
      <w:r w:rsidRPr="001601E8">
        <w:rPr>
          <w:rStyle w:val="Hyperlink"/>
          <w:b/>
          <w:sz w:val="16"/>
          <w:szCs w:val="16"/>
          <w:lang w:val="it-IT"/>
        </w:rPr>
        <w:t>WWW.uamd.edu.al</w:t>
      </w:r>
    </w:hyperlink>
    <w:r w:rsidRPr="001601E8">
      <w:rPr>
        <w:b/>
        <w:color w:val="999999"/>
        <w:sz w:val="16"/>
        <w:szCs w:val="16"/>
        <w:lang w:val="it-IT"/>
      </w:rPr>
      <w:t>,</w:t>
    </w:r>
  </w:p>
  <w:p w:rsidR="00981063" w:rsidRDefault="0098106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2AEC" w:rsidRPr="00314DB2" w:rsidRDefault="00E372E6" w:rsidP="00F77E61">
    <w:pPr>
      <w:pStyle w:val="Footer"/>
      <w:tabs>
        <w:tab w:val="left" w:pos="90"/>
        <w:tab w:val="center" w:pos="7740"/>
      </w:tabs>
      <w:spacing w:before="40"/>
      <w:jc w:val="center"/>
      <w:rPr>
        <w:color w:val="999999"/>
        <w:lang w:val="it-IT"/>
      </w:rPr>
    </w:pPr>
    <w:r w:rsidRPr="00E372E6">
      <w:rPr>
        <w:noProof/>
        <w:color w:val="999999"/>
        <w:sz w:val="16"/>
        <w:szCs w:val="16"/>
      </w:rPr>
      <w:pict>
        <v:line id="_x0000_s10241" style="position:absolute;left:0;text-align:left;flip:y;z-index:251657216" from="1.2pt,3.95pt" to="534pt,3.95pt" strokecolor="gray" strokeweight="1.5pt"/>
      </w:pict>
    </w:r>
    <w:r w:rsidR="00A01CBD" w:rsidRPr="00314DB2">
      <w:rPr>
        <w:b/>
        <w:color w:val="999999"/>
        <w:sz w:val="16"/>
        <w:szCs w:val="16"/>
        <w:lang w:val="it-IT"/>
      </w:rPr>
      <w:t>Adresa: Lagja Nr.1,</w:t>
    </w:r>
    <w:r w:rsidR="00A01CBD">
      <w:rPr>
        <w:b/>
        <w:color w:val="999999"/>
        <w:sz w:val="16"/>
        <w:szCs w:val="16"/>
        <w:lang w:val="it-IT"/>
      </w:rPr>
      <w:t xml:space="preserve"> </w:t>
    </w:r>
    <w:r w:rsidR="00A01CBD" w:rsidRPr="00314DB2">
      <w:rPr>
        <w:b/>
        <w:color w:val="999999"/>
        <w:sz w:val="16"/>
        <w:szCs w:val="16"/>
        <w:lang w:val="it-IT"/>
      </w:rPr>
      <w:t xml:space="preserve"> Rr “</w:t>
    </w:r>
    <w:r w:rsidR="00A01CBD">
      <w:rPr>
        <w:b/>
        <w:color w:val="999999"/>
        <w:sz w:val="16"/>
        <w:szCs w:val="16"/>
        <w:lang w:val="it-IT"/>
      </w:rPr>
      <w:t>Taulantia”</w:t>
    </w:r>
    <w:r w:rsidR="00A01CBD" w:rsidRPr="00314DB2">
      <w:rPr>
        <w:b/>
        <w:color w:val="999999"/>
        <w:sz w:val="16"/>
        <w:szCs w:val="16"/>
        <w:lang w:val="it-IT"/>
      </w:rPr>
      <w:t xml:space="preserve">, </w:t>
    </w:r>
    <w:r w:rsidR="00A01CBD">
      <w:rPr>
        <w:b/>
        <w:color w:val="999999"/>
        <w:sz w:val="16"/>
        <w:szCs w:val="16"/>
        <w:lang w:val="it-IT"/>
      </w:rPr>
      <w:t xml:space="preserve"> </w:t>
    </w:r>
    <w:r w:rsidR="00A01CBD" w:rsidRPr="00314DB2">
      <w:rPr>
        <w:b/>
        <w:color w:val="999999"/>
        <w:sz w:val="16"/>
        <w:szCs w:val="16"/>
        <w:lang w:val="it-IT"/>
      </w:rPr>
      <w:t>Durrës</w:t>
    </w:r>
    <w:r w:rsidR="00A01CBD">
      <w:rPr>
        <w:b/>
        <w:color w:val="999999"/>
        <w:sz w:val="16"/>
        <w:szCs w:val="16"/>
        <w:lang w:val="it-IT"/>
      </w:rPr>
      <w:t xml:space="preserve">, Tel: +355 52 39161,  </w:t>
    </w:r>
    <w:hyperlink r:id="rId1" w:history="1">
      <w:r w:rsidR="001601E8" w:rsidRPr="001601E8">
        <w:rPr>
          <w:rStyle w:val="Hyperlink"/>
          <w:b/>
          <w:sz w:val="16"/>
          <w:szCs w:val="16"/>
          <w:lang w:val="it-IT"/>
        </w:rPr>
        <w:t>WWW.uamd.edu.al</w:t>
      </w:r>
    </w:hyperlink>
    <w:r w:rsidR="00A01CBD" w:rsidRPr="001601E8">
      <w:rPr>
        <w:b/>
        <w:color w:val="999999"/>
        <w:sz w:val="16"/>
        <w:szCs w:val="16"/>
        <w:lang w:val="it-IT"/>
      </w:rPr>
      <w:t>,</w:t>
    </w:r>
  </w:p>
  <w:p w:rsidR="00832AEC" w:rsidRPr="00A36A29" w:rsidRDefault="00832AEC" w:rsidP="00832AEC">
    <w:pPr>
      <w:rPr>
        <w:rFonts w:ascii="Arial" w:hAnsi="Arial" w:cs="Arial"/>
        <w:i/>
        <w:sz w:val="16"/>
        <w:szCs w:val="16"/>
        <w:lang w:val="it-IT"/>
      </w:rPr>
    </w:pPr>
  </w:p>
  <w:p w:rsidR="00832AEC" w:rsidRPr="00A36A29" w:rsidRDefault="00832AEC">
    <w:pPr>
      <w:pStyle w:val="Footer"/>
      <w:rPr>
        <w:lang w:val="it-IT"/>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133DF" w:rsidRDefault="001133DF" w:rsidP="00DE7177">
      <w:r>
        <w:separator/>
      </w:r>
    </w:p>
  </w:footnote>
  <w:footnote w:type="continuationSeparator" w:id="1">
    <w:p w:rsidR="001133DF" w:rsidRDefault="001133DF" w:rsidP="00DE717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0C92" w:rsidRDefault="00B90C92" w:rsidP="00B90C92">
    <w:pPr>
      <w:tabs>
        <w:tab w:val="left" w:pos="5400"/>
      </w:tabs>
      <w:jc w:val="center"/>
      <w:rPr>
        <w:b/>
      </w:rPr>
    </w:pPr>
    <w:r>
      <w:rPr>
        <w:b/>
        <w:noProof/>
      </w:rPr>
      <w:drawing>
        <wp:anchor distT="0" distB="0" distL="114300" distR="114300" simplePos="0" relativeHeight="251660288" behindDoc="1" locked="0" layoutInCell="1" allowOverlap="1">
          <wp:simplePos x="0" y="0"/>
          <wp:positionH relativeFrom="column">
            <wp:posOffset>247650</wp:posOffset>
          </wp:positionH>
          <wp:positionV relativeFrom="paragraph">
            <wp:posOffset>272415</wp:posOffset>
          </wp:positionV>
          <wp:extent cx="733425" cy="752475"/>
          <wp:effectExtent l="19050" t="0" r="9525" b="0"/>
          <wp:wrapNone/>
          <wp:docPr id="2" name="Picture 2" descr="final Pas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nal Paster"/>
                  <pic:cNvPicPr>
                    <a:picLocks noChangeAspect="1" noChangeArrowheads="1"/>
                  </pic:cNvPicPr>
                </pic:nvPicPr>
                <pic:blipFill>
                  <a:blip r:embed="rId1"/>
                  <a:srcRect/>
                  <a:stretch>
                    <a:fillRect/>
                  </a:stretch>
                </pic:blipFill>
                <pic:spPr bwMode="auto">
                  <a:xfrm>
                    <a:off x="0" y="0"/>
                    <a:ext cx="733425" cy="752475"/>
                  </a:xfrm>
                  <a:prstGeom prst="rect">
                    <a:avLst/>
                  </a:prstGeom>
                  <a:noFill/>
                  <a:ln w="9525">
                    <a:noFill/>
                    <a:miter lim="800000"/>
                    <a:headEnd/>
                    <a:tailEnd/>
                  </a:ln>
                </pic:spPr>
              </pic:pic>
            </a:graphicData>
          </a:graphic>
        </wp:anchor>
      </w:drawing>
    </w:r>
    <w:r>
      <w:rPr>
        <w:b/>
      </w:rPr>
      <w:t xml:space="preserve">                       __________________________</w:t>
    </w:r>
    <w:r>
      <w:rPr>
        <w:noProof/>
      </w:rPr>
      <w:drawing>
        <wp:inline distT="0" distB="0" distL="0" distR="0">
          <wp:extent cx="419100" cy="476250"/>
          <wp:effectExtent l="19050" t="0" r="0" b="0"/>
          <wp:docPr id="3" name="Picture 1" descr="Image result for stema e republikes shkresa zyrt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tema e republikes shkresa zyrtare"/>
                  <pic:cNvPicPr>
                    <a:picLocks noChangeAspect="1" noChangeArrowheads="1"/>
                  </pic:cNvPicPr>
                </pic:nvPicPr>
                <pic:blipFill>
                  <a:blip r:embed="rId2"/>
                  <a:srcRect/>
                  <a:stretch>
                    <a:fillRect/>
                  </a:stretch>
                </pic:blipFill>
                <pic:spPr bwMode="auto">
                  <a:xfrm>
                    <a:off x="0" y="0"/>
                    <a:ext cx="419100" cy="476250"/>
                  </a:xfrm>
                  <a:prstGeom prst="rect">
                    <a:avLst/>
                  </a:prstGeom>
                  <a:noFill/>
                  <a:ln w="9525">
                    <a:noFill/>
                    <a:miter lim="800000"/>
                    <a:headEnd/>
                    <a:tailEnd/>
                  </a:ln>
                </pic:spPr>
              </pic:pic>
            </a:graphicData>
          </a:graphic>
        </wp:inline>
      </w:drawing>
    </w:r>
    <w:r w:rsidRPr="00F77E61">
      <w:rPr>
        <w:b/>
      </w:rPr>
      <w:t>_______________________</w:t>
    </w:r>
    <w:r>
      <w:rPr>
        <w:b/>
      </w:rPr>
      <w:t>___</w:t>
    </w:r>
    <w:r w:rsidRPr="00F77E61">
      <w:rPr>
        <w:b/>
      </w:rPr>
      <w:t>___</w:t>
    </w:r>
    <w:r>
      <w:rPr>
        <w:b/>
      </w:rPr>
      <w:t>____</w:t>
    </w:r>
    <w:r w:rsidRPr="00F77E61">
      <w:rPr>
        <w:b/>
      </w:rPr>
      <w:t>___</w:t>
    </w:r>
    <w:r>
      <w:rPr>
        <w:b/>
      </w:rPr>
      <w:t>_</w:t>
    </w:r>
  </w:p>
  <w:p w:rsidR="00B90C92" w:rsidRPr="006B79B5" w:rsidRDefault="00B90C92" w:rsidP="00B90C92">
    <w:pPr>
      <w:jc w:val="center"/>
      <w:rPr>
        <w:b/>
        <w:sz w:val="10"/>
        <w:szCs w:val="10"/>
      </w:rPr>
    </w:pPr>
  </w:p>
  <w:p w:rsidR="00B90C92" w:rsidRPr="00467F10" w:rsidRDefault="00B90C92" w:rsidP="00B90C92">
    <w:pPr>
      <w:tabs>
        <w:tab w:val="left" w:pos="840"/>
        <w:tab w:val="center" w:pos="4950"/>
      </w:tabs>
      <w:rPr>
        <w:b/>
        <w:sz w:val="20"/>
        <w:szCs w:val="20"/>
      </w:rPr>
    </w:pPr>
    <w:r>
      <w:rPr>
        <w:b/>
        <w:sz w:val="20"/>
        <w:szCs w:val="20"/>
      </w:rPr>
      <w:tab/>
    </w:r>
    <w:r>
      <w:rPr>
        <w:b/>
        <w:sz w:val="20"/>
        <w:szCs w:val="20"/>
      </w:rPr>
      <w:tab/>
    </w:r>
    <w:r w:rsidRPr="00467F10">
      <w:rPr>
        <w:b/>
        <w:sz w:val="20"/>
        <w:szCs w:val="20"/>
      </w:rPr>
      <w:t>REPUBLIKA E SHQIPËRISË</w:t>
    </w:r>
  </w:p>
  <w:p w:rsidR="00B90C92" w:rsidRDefault="00B90C92" w:rsidP="00B90C92">
    <w:pPr>
      <w:jc w:val="center"/>
      <w:rPr>
        <w:b/>
      </w:rPr>
    </w:pPr>
    <w:r>
      <w:rPr>
        <w:b/>
      </w:rPr>
      <w:t>UNIVERSITETI”ALEKSANDËR MOISIU”DURRËS</w:t>
    </w:r>
  </w:p>
  <w:p w:rsidR="00B90C92" w:rsidRPr="005D7459" w:rsidRDefault="00B90C92" w:rsidP="00B90C92">
    <w:pPr>
      <w:pStyle w:val="Title"/>
      <w:rPr>
        <w:caps/>
        <w:sz w:val="22"/>
        <w:szCs w:val="22"/>
        <w:lang w:val="sq-AL"/>
      </w:rPr>
    </w:pPr>
    <w:r>
      <w:rPr>
        <w:caps/>
        <w:sz w:val="22"/>
        <w:szCs w:val="22"/>
        <w:lang w:val="sq-AL"/>
      </w:rPr>
      <w:t xml:space="preserve">FAKULTETI I bIZNESIT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7DBC" w:rsidRDefault="00C17DBC" w:rsidP="00C17DBC">
    <w:pPr>
      <w:jc w:val="both"/>
      <w:rPr>
        <w:b/>
        <w:sz w:val="18"/>
        <w:szCs w:val="18"/>
      </w:rPr>
    </w:pPr>
  </w:p>
  <w:p w:rsidR="00C17DBC" w:rsidRDefault="00295E8D" w:rsidP="00C17DBC">
    <w:pPr>
      <w:tabs>
        <w:tab w:val="left" w:pos="5400"/>
      </w:tabs>
      <w:jc w:val="center"/>
      <w:rPr>
        <w:b/>
      </w:rPr>
    </w:pPr>
    <w:r>
      <w:rPr>
        <w:b/>
        <w:noProof/>
      </w:rPr>
      <w:drawing>
        <wp:anchor distT="0" distB="0" distL="114300" distR="114300" simplePos="0" relativeHeight="251658240" behindDoc="1" locked="0" layoutInCell="1" allowOverlap="1">
          <wp:simplePos x="0" y="0"/>
          <wp:positionH relativeFrom="column">
            <wp:posOffset>247650</wp:posOffset>
          </wp:positionH>
          <wp:positionV relativeFrom="paragraph">
            <wp:posOffset>272415</wp:posOffset>
          </wp:positionV>
          <wp:extent cx="733425" cy="752475"/>
          <wp:effectExtent l="19050" t="0" r="9525" b="0"/>
          <wp:wrapNone/>
          <wp:docPr id="6" name="Picture 2" descr="final Pas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nal Paster"/>
                  <pic:cNvPicPr>
                    <a:picLocks noChangeAspect="1" noChangeArrowheads="1"/>
                  </pic:cNvPicPr>
                </pic:nvPicPr>
                <pic:blipFill>
                  <a:blip r:embed="rId1"/>
                  <a:srcRect/>
                  <a:stretch>
                    <a:fillRect/>
                  </a:stretch>
                </pic:blipFill>
                <pic:spPr bwMode="auto">
                  <a:xfrm>
                    <a:off x="0" y="0"/>
                    <a:ext cx="733425" cy="752475"/>
                  </a:xfrm>
                  <a:prstGeom prst="rect">
                    <a:avLst/>
                  </a:prstGeom>
                  <a:noFill/>
                  <a:ln w="9525">
                    <a:noFill/>
                    <a:miter lim="800000"/>
                    <a:headEnd/>
                    <a:tailEnd/>
                  </a:ln>
                </pic:spPr>
              </pic:pic>
            </a:graphicData>
          </a:graphic>
        </wp:anchor>
      </w:drawing>
    </w:r>
    <w:r w:rsidR="00C17DBC">
      <w:rPr>
        <w:b/>
      </w:rPr>
      <w:t xml:space="preserve">                       __________________________</w:t>
    </w:r>
    <w:r w:rsidR="00C24DA6">
      <w:rPr>
        <w:noProof/>
      </w:rPr>
      <w:drawing>
        <wp:inline distT="0" distB="0" distL="0" distR="0">
          <wp:extent cx="419100" cy="476250"/>
          <wp:effectExtent l="19050" t="0" r="0" b="0"/>
          <wp:docPr id="1" name="Picture 1" descr="Image result for stema e republikes shkresa zyrt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tema e republikes shkresa zyrtare"/>
                  <pic:cNvPicPr>
                    <a:picLocks noChangeAspect="1" noChangeArrowheads="1"/>
                  </pic:cNvPicPr>
                </pic:nvPicPr>
                <pic:blipFill>
                  <a:blip r:embed="rId2"/>
                  <a:srcRect/>
                  <a:stretch>
                    <a:fillRect/>
                  </a:stretch>
                </pic:blipFill>
                <pic:spPr bwMode="auto">
                  <a:xfrm>
                    <a:off x="0" y="0"/>
                    <a:ext cx="419100" cy="476250"/>
                  </a:xfrm>
                  <a:prstGeom prst="rect">
                    <a:avLst/>
                  </a:prstGeom>
                  <a:noFill/>
                  <a:ln w="9525">
                    <a:noFill/>
                    <a:miter lim="800000"/>
                    <a:headEnd/>
                    <a:tailEnd/>
                  </a:ln>
                </pic:spPr>
              </pic:pic>
            </a:graphicData>
          </a:graphic>
        </wp:inline>
      </w:drawing>
    </w:r>
    <w:r w:rsidR="00C17DBC" w:rsidRPr="00F77E61">
      <w:rPr>
        <w:b/>
      </w:rPr>
      <w:t>_______________________</w:t>
    </w:r>
    <w:r w:rsidR="00C17DBC">
      <w:rPr>
        <w:b/>
      </w:rPr>
      <w:t>___</w:t>
    </w:r>
    <w:r w:rsidR="00C17DBC" w:rsidRPr="00F77E61">
      <w:rPr>
        <w:b/>
      </w:rPr>
      <w:t>___</w:t>
    </w:r>
    <w:r w:rsidR="00C17DBC">
      <w:rPr>
        <w:b/>
      </w:rPr>
      <w:t>____</w:t>
    </w:r>
    <w:r w:rsidR="00C17DBC" w:rsidRPr="00F77E61">
      <w:rPr>
        <w:b/>
      </w:rPr>
      <w:t>___</w:t>
    </w:r>
    <w:r w:rsidR="00C17DBC">
      <w:rPr>
        <w:b/>
      </w:rPr>
      <w:t>_</w:t>
    </w:r>
  </w:p>
  <w:p w:rsidR="00C17DBC" w:rsidRPr="006B79B5" w:rsidRDefault="00C17DBC" w:rsidP="00C17DBC">
    <w:pPr>
      <w:jc w:val="center"/>
      <w:rPr>
        <w:b/>
        <w:sz w:val="10"/>
        <w:szCs w:val="10"/>
      </w:rPr>
    </w:pPr>
  </w:p>
  <w:p w:rsidR="00C17DBC" w:rsidRPr="00467F10" w:rsidRDefault="00863FB6" w:rsidP="00863FB6">
    <w:pPr>
      <w:tabs>
        <w:tab w:val="left" w:pos="840"/>
        <w:tab w:val="center" w:pos="4950"/>
      </w:tabs>
      <w:rPr>
        <w:b/>
        <w:sz w:val="20"/>
        <w:szCs w:val="20"/>
      </w:rPr>
    </w:pPr>
    <w:r>
      <w:rPr>
        <w:b/>
        <w:sz w:val="20"/>
        <w:szCs w:val="20"/>
      </w:rPr>
      <w:tab/>
    </w:r>
    <w:r>
      <w:rPr>
        <w:b/>
        <w:sz w:val="20"/>
        <w:szCs w:val="20"/>
      </w:rPr>
      <w:tab/>
    </w:r>
    <w:r w:rsidR="00C17DBC" w:rsidRPr="00467F10">
      <w:rPr>
        <w:b/>
        <w:sz w:val="20"/>
        <w:szCs w:val="20"/>
      </w:rPr>
      <w:t>REPUBLIKA E SHQIPËRISË</w:t>
    </w:r>
  </w:p>
  <w:p w:rsidR="00863FB6" w:rsidRDefault="002E1712" w:rsidP="00863FB6">
    <w:pPr>
      <w:jc w:val="center"/>
      <w:rPr>
        <w:b/>
      </w:rPr>
    </w:pPr>
    <w:r>
      <w:rPr>
        <w:b/>
      </w:rPr>
      <w:t>UNIVERSITETI”ALEKSANDËR MOISIU”DURRËS</w:t>
    </w:r>
  </w:p>
  <w:p w:rsidR="00863FB6" w:rsidRPr="005D7459" w:rsidRDefault="002E1712" w:rsidP="00863FB6">
    <w:pPr>
      <w:pStyle w:val="Title"/>
      <w:rPr>
        <w:caps/>
        <w:sz w:val="22"/>
        <w:szCs w:val="22"/>
        <w:lang w:val="sq-AL"/>
      </w:rPr>
    </w:pPr>
    <w:r>
      <w:rPr>
        <w:caps/>
        <w:sz w:val="22"/>
        <w:szCs w:val="22"/>
        <w:lang w:val="sq-AL"/>
      </w:rPr>
      <w:t xml:space="preserve">FAKULTETI I bIZNESIT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D17E2F"/>
    <w:multiLevelType w:val="hybridMultilevel"/>
    <w:tmpl w:val="BFA80156"/>
    <w:lvl w:ilvl="0" w:tplc="162A8C16">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nsid w:val="16D22A3B"/>
    <w:multiLevelType w:val="hybridMultilevel"/>
    <w:tmpl w:val="B76E87A2"/>
    <w:lvl w:ilvl="0" w:tplc="0409000D">
      <w:start w:val="1"/>
      <w:numFmt w:val="bullet"/>
      <w:lvlText w:val=""/>
      <w:lvlJc w:val="left"/>
      <w:pPr>
        <w:ind w:left="720" w:hanging="360"/>
      </w:pPr>
      <w:rPr>
        <w:rFonts w:ascii="Wingdings" w:hAnsi="Wingdings"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2">
    <w:nsid w:val="19020AC7"/>
    <w:multiLevelType w:val="hybridMultilevel"/>
    <w:tmpl w:val="53983DA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D847BE8"/>
    <w:multiLevelType w:val="hybridMultilevel"/>
    <w:tmpl w:val="8A685294"/>
    <w:lvl w:ilvl="0" w:tplc="A322FF16">
      <w:numFmt w:val="bullet"/>
      <w:lvlText w:val="-"/>
      <w:lvlJc w:val="left"/>
      <w:pPr>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226B129B"/>
    <w:multiLevelType w:val="hybridMultilevel"/>
    <w:tmpl w:val="BD5853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28C1D20"/>
    <w:multiLevelType w:val="hybridMultilevel"/>
    <w:tmpl w:val="415235BA"/>
    <w:lvl w:ilvl="0" w:tplc="ED403AFC">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
    <w:nsid w:val="256D11ED"/>
    <w:multiLevelType w:val="hybridMultilevel"/>
    <w:tmpl w:val="AF88784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91677AF"/>
    <w:multiLevelType w:val="hybridMultilevel"/>
    <w:tmpl w:val="C8C25EBA"/>
    <w:lvl w:ilvl="0" w:tplc="551A31B8">
      <w:start w:val="1"/>
      <w:numFmt w:val="decimal"/>
      <w:lvlText w:val="%1."/>
      <w:lvlJc w:val="left"/>
      <w:pPr>
        <w:ind w:left="375" w:hanging="360"/>
      </w:pPr>
      <w:rPr>
        <w:rFonts w:hint="default"/>
      </w:rPr>
    </w:lvl>
    <w:lvl w:ilvl="1" w:tplc="04090019" w:tentative="1">
      <w:start w:val="1"/>
      <w:numFmt w:val="lowerLetter"/>
      <w:lvlText w:val="%2."/>
      <w:lvlJc w:val="left"/>
      <w:pPr>
        <w:ind w:left="1095" w:hanging="360"/>
      </w:pPr>
    </w:lvl>
    <w:lvl w:ilvl="2" w:tplc="0409001B" w:tentative="1">
      <w:start w:val="1"/>
      <w:numFmt w:val="lowerRoman"/>
      <w:lvlText w:val="%3."/>
      <w:lvlJc w:val="right"/>
      <w:pPr>
        <w:ind w:left="1815" w:hanging="180"/>
      </w:pPr>
    </w:lvl>
    <w:lvl w:ilvl="3" w:tplc="0409000F" w:tentative="1">
      <w:start w:val="1"/>
      <w:numFmt w:val="decimal"/>
      <w:lvlText w:val="%4."/>
      <w:lvlJc w:val="left"/>
      <w:pPr>
        <w:ind w:left="2535" w:hanging="360"/>
      </w:pPr>
    </w:lvl>
    <w:lvl w:ilvl="4" w:tplc="04090019" w:tentative="1">
      <w:start w:val="1"/>
      <w:numFmt w:val="lowerLetter"/>
      <w:lvlText w:val="%5."/>
      <w:lvlJc w:val="left"/>
      <w:pPr>
        <w:ind w:left="3255" w:hanging="360"/>
      </w:pPr>
    </w:lvl>
    <w:lvl w:ilvl="5" w:tplc="0409001B" w:tentative="1">
      <w:start w:val="1"/>
      <w:numFmt w:val="lowerRoman"/>
      <w:lvlText w:val="%6."/>
      <w:lvlJc w:val="right"/>
      <w:pPr>
        <w:ind w:left="3975" w:hanging="180"/>
      </w:pPr>
    </w:lvl>
    <w:lvl w:ilvl="6" w:tplc="0409000F" w:tentative="1">
      <w:start w:val="1"/>
      <w:numFmt w:val="decimal"/>
      <w:lvlText w:val="%7."/>
      <w:lvlJc w:val="left"/>
      <w:pPr>
        <w:ind w:left="4695" w:hanging="360"/>
      </w:pPr>
    </w:lvl>
    <w:lvl w:ilvl="7" w:tplc="04090019" w:tentative="1">
      <w:start w:val="1"/>
      <w:numFmt w:val="lowerLetter"/>
      <w:lvlText w:val="%8."/>
      <w:lvlJc w:val="left"/>
      <w:pPr>
        <w:ind w:left="5415" w:hanging="360"/>
      </w:pPr>
    </w:lvl>
    <w:lvl w:ilvl="8" w:tplc="0409001B" w:tentative="1">
      <w:start w:val="1"/>
      <w:numFmt w:val="lowerRoman"/>
      <w:lvlText w:val="%9."/>
      <w:lvlJc w:val="right"/>
      <w:pPr>
        <w:ind w:left="6135" w:hanging="180"/>
      </w:pPr>
    </w:lvl>
  </w:abstractNum>
  <w:abstractNum w:abstractNumId="8">
    <w:nsid w:val="32BF18C9"/>
    <w:multiLevelType w:val="hybridMultilevel"/>
    <w:tmpl w:val="FA762B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43141764"/>
    <w:multiLevelType w:val="hybridMultilevel"/>
    <w:tmpl w:val="3704EFD6"/>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43FD0A7C"/>
    <w:multiLevelType w:val="hybridMultilevel"/>
    <w:tmpl w:val="E88E368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442F05D9"/>
    <w:multiLevelType w:val="hybridMultilevel"/>
    <w:tmpl w:val="22021E32"/>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4AB36ECD"/>
    <w:multiLevelType w:val="hybridMultilevel"/>
    <w:tmpl w:val="1500FC66"/>
    <w:lvl w:ilvl="0" w:tplc="04090017">
      <w:start w:val="1"/>
      <w:numFmt w:val="lowerLetter"/>
      <w:lvlText w:val="%1)"/>
      <w:lvlJc w:val="left"/>
      <w:pPr>
        <w:ind w:left="720" w:hanging="360"/>
      </w:p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3">
    <w:nsid w:val="4D142A6C"/>
    <w:multiLevelType w:val="hybridMultilevel"/>
    <w:tmpl w:val="806E8F38"/>
    <w:lvl w:ilvl="0" w:tplc="041C0001">
      <w:start w:val="1"/>
      <w:numFmt w:val="bullet"/>
      <w:lvlText w:val=""/>
      <w:lvlJc w:val="left"/>
      <w:pPr>
        <w:ind w:left="1364" w:hanging="360"/>
      </w:pPr>
      <w:rPr>
        <w:rFonts w:ascii="Symbol" w:hAnsi="Symbol" w:hint="default"/>
      </w:rPr>
    </w:lvl>
    <w:lvl w:ilvl="1" w:tplc="041C0003" w:tentative="1">
      <w:start w:val="1"/>
      <w:numFmt w:val="bullet"/>
      <w:lvlText w:val="o"/>
      <w:lvlJc w:val="left"/>
      <w:pPr>
        <w:ind w:left="2084" w:hanging="360"/>
      </w:pPr>
      <w:rPr>
        <w:rFonts w:ascii="Courier New" w:hAnsi="Courier New" w:cs="Courier New" w:hint="default"/>
      </w:rPr>
    </w:lvl>
    <w:lvl w:ilvl="2" w:tplc="041C0005" w:tentative="1">
      <w:start w:val="1"/>
      <w:numFmt w:val="bullet"/>
      <w:lvlText w:val=""/>
      <w:lvlJc w:val="left"/>
      <w:pPr>
        <w:ind w:left="2804" w:hanging="360"/>
      </w:pPr>
      <w:rPr>
        <w:rFonts w:ascii="Wingdings" w:hAnsi="Wingdings" w:hint="default"/>
      </w:rPr>
    </w:lvl>
    <w:lvl w:ilvl="3" w:tplc="041C0001" w:tentative="1">
      <w:start w:val="1"/>
      <w:numFmt w:val="bullet"/>
      <w:lvlText w:val=""/>
      <w:lvlJc w:val="left"/>
      <w:pPr>
        <w:ind w:left="3524" w:hanging="360"/>
      </w:pPr>
      <w:rPr>
        <w:rFonts w:ascii="Symbol" w:hAnsi="Symbol" w:hint="default"/>
      </w:rPr>
    </w:lvl>
    <w:lvl w:ilvl="4" w:tplc="041C0003" w:tentative="1">
      <w:start w:val="1"/>
      <w:numFmt w:val="bullet"/>
      <w:lvlText w:val="o"/>
      <w:lvlJc w:val="left"/>
      <w:pPr>
        <w:ind w:left="4244" w:hanging="360"/>
      </w:pPr>
      <w:rPr>
        <w:rFonts w:ascii="Courier New" w:hAnsi="Courier New" w:cs="Courier New" w:hint="default"/>
      </w:rPr>
    </w:lvl>
    <w:lvl w:ilvl="5" w:tplc="041C0005" w:tentative="1">
      <w:start w:val="1"/>
      <w:numFmt w:val="bullet"/>
      <w:lvlText w:val=""/>
      <w:lvlJc w:val="left"/>
      <w:pPr>
        <w:ind w:left="4964" w:hanging="360"/>
      </w:pPr>
      <w:rPr>
        <w:rFonts w:ascii="Wingdings" w:hAnsi="Wingdings" w:hint="default"/>
      </w:rPr>
    </w:lvl>
    <w:lvl w:ilvl="6" w:tplc="041C0001" w:tentative="1">
      <w:start w:val="1"/>
      <w:numFmt w:val="bullet"/>
      <w:lvlText w:val=""/>
      <w:lvlJc w:val="left"/>
      <w:pPr>
        <w:ind w:left="5684" w:hanging="360"/>
      </w:pPr>
      <w:rPr>
        <w:rFonts w:ascii="Symbol" w:hAnsi="Symbol" w:hint="default"/>
      </w:rPr>
    </w:lvl>
    <w:lvl w:ilvl="7" w:tplc="041C0003" w:tentative="1">
      <w:start w:val="1"/>
      <w:numFmt w:val="bullet"/>
      <w:lvlText w:val="o"/>
      <w:lvlJc w:val="left"/>
      <w:pPr>
        <w:ind w:left="6404" w:hanging="360"/>
      </w:pPr>
      <w:rPr>
        <w:rFonts w:ascii="Courier New" w:hAnsi="Courier New" w:cs="Courier New" w:hint="default"/>
      </w:rPr>
    </w:lvl>
    <w:lvl w:ilvl="8" w:tplc="041C0005" w:tentative="1">
      <w:start w:val="1"/>
      <w:numFmt w:val="bullet"/>
      <w:lvlText w:val=""/>
      <w:lvlJc w:val="left"/>
      <w:pPr>
        <w:ind w:left="7124" w:hanging="360"/>
      </w:pPr>
      <w:rPr>
        <w:rFonts w:ascii="Wingdings" w:hAnsi="Wingdings" w:hint="default"/>
      </w:rPr>
    </w:lvl>
  </w:abstractNum>
  <w:abstractNum w:abstractNumId="14">
    <w:nsid w:val="5C810A1E"/>
    <w:multiLevelType w:val="hybridMultilevel"/>
    <w:tmpl w:val="64C0B0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nsid w:val="60EB5DAD"/>
    <w:multiLevelType w:val="hybridMultilevel"/>
    <w:tmpl w:val="FCEA58BE"/>
    <w:lvl w:ilvl="0" w:tplc="0409000F">
      <w:start w:val="1"/>
      <w:numFmt w:val="decimal"/>
      <w:lvlText w:val="%1."/>
      <w:lvlJc w:val="left"/>
      <w:pPr>
        <w:ind w:left="720" w:hanging="360"/>
      </w:pPr>
    </w:lvl>
    <w:lvl w:ilvl="1" w:tplc="041C0019">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6">
    <w:nsid w:val="67697A10"/>
    <w:multiLevelType w:val="hybridMultilevel"/>
    <w:tmpl w:val="A3B8342C"/>
    <w:lvl w:ilvl="0" w:tplc="0EF8990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9D71CDC"/>
    <w:multiLevelType w:val="hybridMultilevel"/>
    <w:tmpl w:val="AF282B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6F381533"/>
    <w:multiLevelType w:val="hybridMultilevel"/>
    <w:tmpl w:val="EC90194E"/>
    <w:lvl w:ilvl="0" w:tplc="04090015">
      <w:start w:val="1"/>
      <w:numFmt w:val="upperLetter"/>
      <w:lvlText w:val="%1."/>
      <w:lvlJc w:val="left"/>
      <w:pPr>
        <w:ind w:left="720" w:hanging="360"/>
      </w:pPr>
    </w:lvl>
    <w:lvl w:ilvl="1" w:tplc="041C0019">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9">
    <w:nsid w:val="77A97200"/>
    <w:multiLevelType w:val="hybridMultilevel"/>
    <w:tmpl w:val="75024C64"/>
    <w:lvl w:ilvl="0" w:tplc="04090001">
      <w:start w:val="1"/>
      <w:numFmt w:val="bullet"/>
      <w:lvlText w:val=""/>
      <w:lvlJc w:val="left"/>
      <w:pPr>
        <w:ind w:left="720" w:hanging="360"/>
      </w:pPr>
      <w:rPr>
        <w:rFonts w:ascii="Symbol" w:hAnsi="Symbol"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20">
    <w:nsid w:val="7FD56A6E"/>
    <w:multiLevelType w:val="hybridMultilevel"/>
    <w:tmpl w:val="659EDE64"/>
    <w:lvl w:ilvl="0" w:tplc="3B2678E4">
      <w:start w:val="1"/>
      <w:numFmt w:val="decimal"/>
      <w:lvlText w:val="%1."/>
      <w:lvlJc w:val="left"/>
      <w:pPr>
        <w:ind w:left="644" w:hanging="360"/>
      </w:pPr>
      <w:rPr>
        <w:rFonts w:hint="default"/>
      </w:rPr>
    </w:lvl>
    <w:lvl w:ilvl="1" w:tplc="041C0019">
      <w:start w:val="1"/>
      <w:numFmt w:val="lowerLetter"/>
      <w:lvlText w:val="%2."/>
      <w:lvlJc w:val="left"/>
      <w:pPr>
        <w:ind w:left="1364" w:hanging="360"/>
      </w:pPr>
    </w:lvl>
    <w:lvl w:ilvl="2" w:tplc="041C001B" w:tentative="1">
      <w:start w:val="1"/>
      <w:numFmt w:val="lowerRoman"/>
      <w:lvlText w:val="%3."/>
      <w:lvlJc w:val="right"/>
      <w:pPr>
        <w:ind w:left="2084" w:hanging="180"/>
      </w:pPr>
    </w:lvl>
    <w:lvl w:ilvl="3" w:tplc="041C000F" w:tentative="1">
      <w:start w:val="1"/>
      <w:numFmt w:val="decimal"/>
      <w:lvlText w:val="%4."/>
      <w:lvlJc w:val="left"/>
      <w:pPr>
        <w:ind w:left="2804" w:hanging="360"/>
      </w:pPr>
    </w:lvl>
    <w:lvl w:ilvl="4" w:tplc="041C0019" w:tentative="1">
      <w:start w:val="1"/>
      <w:numFmt w:val="lowerLetter"/>
      <w:lvlText w:val="%5."/>
      <w:lvlJc w:val="left"/>
      <w:pPr>
        <w:ind w:left="3524" w:hanging="360"/>
      </w:pPr>
    </w:lvl>
    <w:lvl w:ilvl="5" w:tplc="041C001B" w:tentative="1">
      <w:start w:val="1"/>
      <w:numFmt w:val="lowerRoman"/>
      <w:lvlText w:val="%6."/>
      <w:lvlJc w:val="right"/>
      <w:pPr>
        <w:ind w:left="4244" w:hanging="180"/>
      </w:pPr>
    </w:lvl>
    <w:lvl w:ilvl="6" w:tplc="041C000F" w:tentative="1">
      <w:start w:val="1"/>
      <w:numFmt w:val="decimal"/>
      <w:lvlText w:val="%7."/>
      <w:lvlJc w:val="left"/>
      <w:pPr>
        <w:ind w:left="4964" w:hanging="360"/>
      </w:pPr>
    </w:lvl>
    <w:lvl w:ilvl="7" w:tplc="041C0019" w:tentative="1">
      <w:start w:val="1"/>
      <w:numFmt w:val="lowerLetter"/>
      <w:lvlText w:val="%8."/>
      <w:lvlJc w:val="left"/>
      <w:pPr>
        <w:ind w:left="5684" w:hanging="360"/>
      </w:pPr>
    </w:lvl>
    <w:lvl w:ilvl="8" w:tplc="041C001B" w:tentative="1">
      <w:start w:val="1"/>
      <w:numFmt w:val="lowerRoman"/>
      <w:lvlText w:val="%9."/>
      <w:lvlJc w:val="right"/>
      <w:pPr>
        <w:ind w:left="6404" w:hanging="180"/>
      </w:pPr>
    </w:lvl>
  </w:abstractNum>
  <w:num w:numId="1">
    <w:abstractNumId w:val="10"/>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6"/>
  </w:num>
  <w:num w:numId="5">
    <w:abstractNumId w:val="17"/>
  </w:num>
  <w:num w:numId="6">
    <w:abstractNumId w:val="8"/>
  </w:num>
  <w:num w:numId="7">
    <w:abstractNumId w:val="14"/>
  </w:num>
  <w:num w:numId="8">
    <w:abstractNumId w:val="7"/>
  </w:num>
  <w:num w:numId="9">
    <w:abstractNumId w:val="6"/>
  </w:num>
  <w:num w:numId="10">
    <w:abstractNumId w:val="0"/>
  </w:num>
  <w:num w:numId="11">
    <w:abstractNumId w:val="5"/>
  </w:num>
  <w:num w:numId="1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9"/>
  </w:num>
  <w:num w:numId="15">
    <w:abstractNumId w:val="12"/>
  </w:num>
  <w:num w:numId="16">
    <w:abstractNumId w:val="18"/>
  </w:num>
  <w:num w:numId="17">
    <w:abstractNumId w:val="19"/>
  </w:num>
  <w:num w:numId="18">
    <w:abstractNumId w:val="1"/>
  </w:num>
  <w:num w:numId="19">
    <w:abstractNumId w:val="15"/>
  </w:num>
  <w:num w:numId="20">
    <w:abstractNumId w:val="20"/>
  </w:num>
  <w:num w:numId="21">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evenAndOddHeaders/>
  <w:drawingGridHorizontalSpacing w:val="120"/>
  <w:displayHorizontalDrawingGridEvery w:val="2"/>
  <w:characterSpacingControl w:val="doNotCompress"/>
  <w:hdrShapeDefaults>
    <o:shapedefaults v:ext="edit" spidmax="168962"/>
    <o:shapelayout v:ext="edit">
      <o:idmap v:ext="edit" data="10"/>
    </o:shapelayout>
  </w:hdrShapeDefaults>
  <w:footnotePr>
    <w:footnote w:id="0"/>
    <w:footnote w:id="1"/>
  </w:footnotePr>
  <w:endnotePr>
    <w:endnote w:id="0"/>
    <w:endnote w:id="1"/>
  </w:endnotePr>
  <w:compat/>
  <w:rsids>
    <w:rsidRoot w:val="00F20EBA"/>
    <w:rsid w:val="00004143"/>
    <w:rsid w:val="0001745D"/>
    <w:rsid w:val="00025339"/>
    <w:rsid w:val="00030B04"/>
    <w:rsid w:val="00031CDC"/>
    <w:rsid w:val="00040A50"/>
    <w:rsid w:val="00042A9B"/>
    <w:rsid w:val="000545DF"/>
    <w:rsid w:val="0005779F"/>
    <w:rsid w:val="000679BA"/>
    <w:rsid w:val="00072E75"/>
    <w:rsid w:val="00075CBE"/>
    <w:rsid w:val="00091984"/>
    <w:rsid w:val="00097B5B"/>
    <w:rsid w:val="000A3285"/>
    <w:rsid w:val="000A4152"/>
    <w:rsid w:val="000A4504"/>
    <w:rsid w:val="000B30B7"/>
    <w:rsid w:val="000D013A"/>
    <w:rsid w:val="000D167F"/>
    <w:rsid w:val="000D572F"/>
    <w:rsid w:val="000E0624"/>
    <w:rsid w:val="000E43D9"/>
    <w:rsid w:val="000F7181"/>
    <w:rsid w:val="00103EF1"/>
    <w:rsid w:val="0010472B"/>
    <w:rsid w:val="00105B7F"/>
    <w:rsid w:val="001133DF"/>
    <w:rsid w:val="00117075"/>
    <w:rsid w:val="00135DAC"/>
    <w:rsid w:val="001371F4"/>
    <w:rsid w:val="001601E8"/>
    <w:rsid w:val="00170065"/>
    <w:rsid w:val="001849F2"/>
    <w:rsid w:val="001A04D6"/>
    <w:rsid w:val="001A6BD1"/>
    <w:rsid w:val="001B4AB3"/>
    <w:rsid w:val="001C1F3B"/>
    <w:rsid w:val="001C6EA0"/>
    <w:rsid w:val="001D250C"/>
    <w:rsid w:val="001D48A5"/>
    <w:rsid w:val="001E33BB"/>
    <w:rsid w:val="001E7507"/>
    <w:rsid w:val="001F0C1F"/>
    <w:rsid w:val="00206BFE"/>
    <w:rsid w:val="00206E68"/>
    <w:rsid w:val="002108C8"/>
    <w:rsid w:val="002126D7"/>
    <w:rsid w:val="002137A7"/>
    <w:rsid w:val="00235F32"/>
    <w:rsid w:val="00243F65"/>
    <w:rsid w:val="00265767"/>
    <w:rsid w:val="002723C7"/>
    <w:rsid w:val="00276CE2"/>
    <w:rsid w:val="002878D0"/>
    <w:rsid w:val="00294A3E"/>
    <w:rsid w:val="00295E8D"/>
    <w:rsid w:val="002B1BE7"/>
    <w:rsid w:val="002B60C2"/>
    <w:rsid w:val="002B66D6"/>
    <w:rsid w:val="002C1184"/>
    <w:rsid w:val="002C17D5"/>
    <w:rsid w:val="002C1CA9"/>
    <w:rsid w:val="002C6046"/>
    <w:rsid w:val="002C7D12"/>
    <w:rsid w:val="002E1712"/>
    <w:rsid w:val="002F0A68"/>
    <w:rsid w:val="00314B43"/>
    <w:rsid w:val="003259AE"/>
    <w:rsid w:val="00352AE8"/>
    <w:rsid w:val="00356B34"/>
    <w:rsid w:val="00356B37"/>
    <w:rsid w:val="003622F2"/>
    <w:rsid w:val="00367711"/>
    <w:rsid w:val="003717F2"/>
    <w:rsid w:val="00377549"/>
    <w:rsid w:val="00382490"/>
    <w:rsid w:val="00397051"/>
    <w:rsid w:val="003A4CE2"/>
    <w:rsid w:val="003B2C2D"/>
    <w:rsid w:val="003B7845"/>
    <w:rsid w:val="003C6641"/>
    <w:rsid w:val="003D2F2F"/>
    <w:rsid w:val="003D478B"/>
    <w:rsid w:val="003D6C0C"/>
    <w:rsid w:val="003E4E88"/>
    <w:rsid w:val="003F7272"/>
    <w:rsid w:val="003F7830"/>
    <w:rsid w:val="00401D71"/>
    <w:rsid w:val="00402A1C"/>
    <w:rsid w:val="00407786"/>
    <w:rsid w:val="004166C6"/>
    <w:rsid w:val="00434AE4"/>
    <w:rsid w:val="0043670E"/>
    <w:rsid w:val="004545C3"/>
    <w:rsid w:val="00480551"/>
    <w:rsid w:val="00495F2A"/>
    <w:rsid w:val="004A6707"/>
    <w:rsid w:val="004A7F37"/>
    <w:rsid w:val="004B15B3"/>
    <w:rsid w:val="004C19A8"/>
    <w:rsid w:val="004C19A9"/>
    <w:rsid w:val="004C2AE7"/>
    <w:rsid w:val="00503ED6"/>
    <w:rsid w:val="00506C47"/>
    <w:rsid w:val="0051321C"/>
    <w:rsid w:val="00520A4B"/>
    <w:rsid w:val="00532717"/>
    <w:rsid w:val="0054354D"/>
    <w:rsid w:val="00556241"/>
    <w:rsid w:val="00560979"/>
    <w:rsid w:val="00563A80"/>
    <w:rsid w:val="00585F18"/>
    <w:rsid w:val="00586F79"/>
    <w:rsid w:val="005967B0"/>
    <w:rsid w:val="005B42BA"/>
    <w:rsid w:val="005B494B"/>
    <w:rsid w:val="005C140B"/>
    <w:rsid w:val="005C1750"/>
    <w:rsid w:val="005C3AB1"/>
    <w:rsid w:val="005C6A72"/>
    <w:rsid w:val="005D2E90"/>
    <w:rsid w:val="005D48CF"/>
    <w:rsid w:val="005E1225"/>
    <w:rsid w:val="005F21D7"/>
    <w:rsid w:val="005F3F7D"/>
    <w:rsid w:val="006032A8"/>
    <w:rsid w:val="00604603"/>
    <w:rsid w:val="00625535"/>
    <w:rsid w:val="00635FA2"/>
    <w:rsid w:val="00651241"/>
    <w:rsid w:val="00652866"/>
    <w:rsid w:val="00657756"/>
    <w:rsid w:val="0067035D"/>
    <w:rsid w:val="00677719"/>
    <w:rsid w:val="006824A5"/>
    <w:rsid w:val="00687D9D"/>
    <w:rsid w:val="006A4DA4"/>
    <w:rsid w:val="006B5CC0"/>
    <w:rsid w:val="006C0BD6"/>
    <w:rsid w:val="006C2198"/>
    <w:rsid w:val="006C410A"/>
    <w:rsid w:val="006E357A"/>
    <w:rsid w:val="006E41C9"/>
    <w:rsid w:val="006F35DF"/>
    <w:rsid w:val="00700A00"/>
    <w:rsid w:val="00700AEB"/>
    <w:rsid w:val="00703956"/>
    <w:rsid w:val="00707A73"/>
    <w:rsid w:val="00707B58"/>
    <w:rsid w:val="00713C95"/>
    <w:rsid w:val="00716C7A"/>
    <w:rsid w:val="007259DF"/>
    <w:rsid w:val="007277A9"/>
    <w:rsid w:val="0073582C"/>
    <w:rsid w:val="00736E80"/>
    <w:rsid w:val="00755DF2"/>
    <w:rsid w:val="00761826"/>
    <w:rsid w:val="00767BF5"/>
    <w:rsid w:val="0077255A"/>
    <w:rsid w:val="00773A9F"/>
    <w:rsid w:val="00781C84"/>
    <w:rsid w:val="007912E5"/>
    <w:rsid w:val="007A1AE0"/>
    <w:rsid w:val="007A4E23"/>
    <w:rsid w:val="007B2A85"/>
    <w:rsid w:val="007B5AE7"/>
    <w:rsid w:val="007B639C"/>
    <w:rsid w:val="007C69C4"/>
    <w:rsid w:val="00800114"/>
    <w:rsid w:val="00800A8D"/>
    <w:rsid w:val="00822AAA"/>
    <w:rsid w:val="00823EF1"/>
    <w:rsid w:val="00824CA8"/>
    <w:rsid w:val="00826A50"/>
    <w:rsid w:val="0083265F"/>
    <w:rsid w:val="00832AEC"/>
    <w:rsid w:val="0083423E"/>
    <w:rsid w:val="00842E7F"/>
    <w:rsid w:val="0085162F"/>
    <w:rsid w:val="00863FB6"/>
    <w:rsid w:val="0087082E"/>
    <w:rsid w:val="008838A0"/>
    <w:rsid w:val="0089368F"/>
    <w:rsid w:val="008A150E"/>
    <w:rsid w:val="008B2947"/>
    <w:rsid w:val="008B44DE"/>
    <w:rsid w:val="008C09CB"/>
    <w:rsid w:val="008D2AE2"/>
    <w:rsid w:val="008D3B74"/>
    <w:rsid w:val="008E1C82"/>
    <w:rsid w:val="008F04D5"/>
    <w:rsid w:val="008F3DFD"/>
    <w:rsid w:val="0091461C"/>
    <w:rsid w:val="0092182E"/>
    <w:rsid w:val="0092421E"/>
    <w:rsid w:val="00934F20"/>
    <w:rsid w:val="00953729"/>
    <w:rsid w:val="00965BF9"/>
    <w:rsid w:val="00972189"/>
    <w:rsid w:val="009765D6"/>
    <w:rsid w:val="00981063"/>
    <w:rsid w:val="00994849"/>
    <w:rsid w:val="00996C5C"/>
    <w:rsid w:val="009A5815"/>
    <w:rsid w:val="009A6282"/>
    <w:rsid w:val="009A7653"/>
    <w:rsid w:val="009C7275"/>
    <w:rsid w:val="009D2698"/>
    <w:rsid w:val="009D2A8D"/>
    <w:rsid w:val="009D4444"/>
    <w:rsid w:val="009F0ADD"/>
    <w:rsid w:val="009F4733"/>
    <w:rsid w:val="009F4A3A"/>
    <w:rsid w:val="009F5F6D"/>
    <w:rsid w:val="009F7023"/>
    <w:rsid w:val="00A01CBD"/>
    <w:rsid w:val="00A10282"/>
    <w:rsid w:val="00A1427C"/>
    <w:rsid w:val="00A16A26"/>
    <w:rsid w:val="00A23ED4"/>
    <w:rsid w:val="00A24DCE"/>
    <w:rsid w:val="00A265B5"/>
    <w:rsid w:val="00A30951"/>
    <w:rsid w:val="00A34479"/>
    <w:rsid w:val="00A36A29"/>
    <w:rsid w:val="00A41498"/>
    <w:rsid w:val="00A509C8"/>
    <w:rsid w:val="00A5466E"/>
    <w:rsid w:val="00A547CE"/>
    <w:rsid w:val="00A61DBE"/>
    <w:rsid w:val="00A77934"/>
    <w:rsid w:val="00A907F9"/>
    <w:rsid w:val="00A9455B"/>
    <w:rsid w:val="00AA13BE"/>
    <w:rsid w:val="00AA2BF6"/>
    <w:rsid w:val="00AA782A"/>
    <w:rsid w:val="00AC0C0A"/>
    <w:rsid w:val="00AD012F"/>
    <w:rsid w:val="00AD0812"/>
    <w:rsid w:val="00AD448C"/>
    <w:rsid w:val="00AE2A19"/>
    <w:rsid w:val="00AE6256"/>
    <w:rsid w:val="00AF0B20"/>
    <w:rsid w:val="00B029EF"/>
    <w:rsid w:val="00B07254"/>
    <w:rsid w:val="00B0746D"/>
    <w:rsid w:val="00B2337F"/>
    <w:rsid w:val="00B27CA2"/>
    <w:rsid w:val="00B35953"/>
    <w:rsid w:val="00B37DA3"/>
    <w:rsid w:val="00B60F04"/>
    <w:rsid w:val="00B74468"/>
    <w:rsid w:val="00B776BB"/>
    <w:rsid w:val="00B813EB"/>
    <w:rsid w:val="00B86E18"/>
    <w:rsid w:val="00B90C92"/>
    <w:rsid w:val="00B9667B"/>
    <w:rsid w:val="00BA3D93"/>
    <w:rsid w:val="00BA5FCF"/>
    <w:rsid w:val="00BA649B"/>
    <w:rsid w:val="00BB69C1"/>
    <w:rsid w:val="00BC2358"/>
    <w:rsid w:val="00BE55B9"/>
    <w:rsid w:val="00BF1237"/>
    <w:rsid w:val="00BF130B"/>
    <w:rsid w:val="00BF4C67"/>
    <w:rsid w:val="00BF50A7"/>
    <w:rsid w:val="00C04600"/>
    <w:rsid w:val="00C06F3B"/>
    <w:rsid w:val="00C12B10"/>
    <w:rsid w:val="00C16595"/>
    <w:rsid w:val="00C17DBC"/>
    <w:rsid w:val="00C20E0A"/>
    <w:rsid w:val="00C22BD4"/>
    <w:rsid w:val="00C24DA6"/>
    <w:rsid w:val="00C31A25"/>
    <w:rsid w:val="00C3375B"/>
    <w:rsid w:val="00C36B5F"/>
    <w:rsid w:val="00C36CB3"/>
    <w:rsid w:val="00C40A46"/>
    <w:rsid w:val="00C42AFB"/>
    <w:rsid w:val="00C549C2"/>
    <w:rsid w:val="00C55B02"/>
    <w:rsid w:val="00C67FE1"/>
    <w:rsid w:val="00C7401F"/>
    <w:rsid w:val="00CA4A16"/>
    <w:rsid w:val="00CA6D4B"/>
    <w:rsid w:val="00CC038B"/>
    <w:rsid w:val="00CC4DC2"/>
    <w:rsid w:val="00CC7A74"/>
    <w:rsid w:val="00CD74E4"/>
    <w:rsid w:val="00CE0027"/>
    <w:rsid w:val="00CE17DE"/>
    <w:rsid w:val="00CF29C5"/>
    <w:rsid w:val="00D04610"/>
    <w:rsid w:val="00D0593E"/>
    <w:rsid w:val="00D05DBF"/>
    <w:rsid w:val="00D12A06"/>
    <w:rsid w:val="00D2225D"/>
    <w:rsid w:val="00D42DDA"/>
    <w:rsid w:val="00D45266"/>
    <w:rsid w:val="00D5394C"/>
    <w:rsid w:val="00D56F9D"/>
    <w:rsid w:val="00D62969"/>
    <w:rsid w:val="00D63313"/>
    <w:rsid w:val="00D65213"/>
    <w:rsid w:val="00D776B9"/>
    <w:rsid w:val="00D8160C"/>
    <w:rsid w:val="00D82645"/>
    <w:rsid w:val="00D85841"/>
    <w:rsid w:val="00D85BD8"/>
    <w:rsid w:val="00D92344"/>
    <w:rsid w:val="00DB1FBF"/>
    <w:rsid w:val="00DB4A69"/>
    <w:rsid w:val="00DC48B5"/>
    <w:rsid w:val="00DD2DFD"/>
    <w:rsid w:val="00DD4FA6"/>
    <w:rsid w:val="00DD78D7"/>
    <w:rsid w:val="00DE192A"/>
    <w:rsid w:val="00DE7177"/>
    <w:rsid w:val="00E00DC6"/>
    <w:rsid w:val="00E01C5C"/>
    <w:rsid w:val="00E07EF3"/>
    <w:rsid w:val="00E12EDA"/>
    <w:rsid w:val="00E178D9"/>
    <w:rsid w:val="00E36A00"/>
    <w:rsid w:val="00E372E6"/>
    <w:rsid w:val="00E373A3"/>
    <w:rsid w:val="00E62BD3"/>
    <w:rsid w:val="00E63989"/>
    <w:rsid w:val="00E66147"/>
    <w:rsid w:val="00E81D26"/>
    <w:rsid w:val="00E85C7B"/>
    <w:rsid w:val="00E90798"/>
    <w:rsid w:val="00E91550"/>
    <w:rsid w:val="00EC050A"/>
    <w:rsid w:val="00EC1F0F"/>
    <w:rsid w:val="00EC2EF8"/>
    <w:rsid w:val="00ED4314"/>
    <w:rsid w:val="00EE3408"/>
    <w:rsid w:val="00EE59B3"/>
    <w:rsid w:val="00EE7F15"/>
    <w:rsid w:val="00F03D3B"/>
    <w:rsid w:val="00F03D4B"/>
    <w:rsid w:val="00F20EBA"/>
    <w:rsid w:val="00F27694"/>
    <w:rsid w:val="00F329D7"/>
    <w:rsid w:val="00F437EA"/>
    <w:rsid w:val="00F47B4B"/>
    <w:rsid w:val="00F55801"/>
    <w:rsid w:val="00F70B14"/>
    <w:rsid w:val="00F71220"/>
    <w:rsid w:val="00F7779C"/>
    <w:rsid w:val="00F77D18"/>
    <w:rsid w:val="00F77E61"/>
    <w:rsid w:val="00FA0980"/>
    <w:rsid w:val="00FA5628"/>
    <w:rsid w:val="00FB097D"/>
    <w:rsid w:val="00FB0E33"/>
    <w:rsid w:val="00FF13E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8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0EBA"/>
    <w:pPr>
      <w:widowControl w:val="0"/>
      <w:kinsoku w:val="0"/>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20EBA"/>
    <w:rPr>
      <w:color w:val="0000FF"/>
      <w:u w:val="single"/>
    </w:rPr>
  </w:style>
  <w:style w:type="paragraph" w:styleId="Header">
    <w:name w:val="header"/>
    <w:basedOn w:val="Normal"/>
    <w:link w:val="HeaderChar"/>
    <w:uiPriority w:val="99"/>
    <w:unhideWhenUsed/>
    <w:rsid w:val="00DE7177"/>
    <w:pPr>
      <w:tabs>
        <w:tab w:val="center" w:pos="4680"/>
        <w:tab w:val="right" w:pos="9360"/>
      </w:tabs>
    </w:pPr>
  </w:style>
  <w:style w:type="character" w:customStyle="1" w:styleId="HeaderChar">
    <w:name w:val="Header Char"/>
    <w:basedOn w:val="DefaultParagraphFont"/>
    <w:link w:val="Header"/>
    <w:uiPriority w:val="99"/>
    <w:rsid w:val="00DE7177"/>
    <w:rPr>
      <w:rFonts w:ascii="Times New Roman" w:eastAsia="Times New Roman" w:hAnsi="Times New Roman" w:cs="Times New Roman"/>
      <w:sz w:val="24"/>
      <w:szCs w:val="24"/>
    </w:rPr>
  </w:style>
  <w:style w:type="paragraph" w:styleId="Footer">
    <w:name w:val="footer"/>
    <w:basedOn w:val="Normal"/>
    <w:link w:val="FooterChar"/>
    <w:unhideWhenUsed/>
    <w:rsid w:val="00DE7177"/>
    <w:pPr>
      <w:tabs>
        <w:tab w:val="center" w:pos="4680"/>
        <w:tab w:val="right" w:pos="9360"/>
      </w:tabs>
    </w:pPr>
  </w:style>
  <w:style w:type="character" w:customStyle="1" w:styleId="FooterChar">
    <w:name w:val="Footer Char"/>
    <w:basedOn w:val="DefaultParagraphFont"/>
    <w:link w:val="Footer"/>
    <w:rsid w:val="00DE7177"/>
    <w:rPr>
      <w:rFonts w:ascii="Times New Roman" w:eastAsia="Times New Roman" w:hAnsi="Times New Roman" w:cs="Times New Roman"/>
      <w:sz w:val="24"/>
      <w:szCs w:val="24"/>
    </w:rPr>
  </w:style>
  <w:style w:type="paragraph" w:styleId="ListParagraph">
    <w:name w:val="List Paragraph"/>
    <w:basedOn w:val="Normal"/>
    <w:link w:val="ListParagraphChar"/>
    <w:uiPriority w:val="34"/>
    <w:qFormat/>
    <w:rsid w:val="005C140B"/>
    <w:pPr>
      <w:ind w:left="720"/>
      <w:contextualSpacing/>
    </w:pPr>
  </w:style>
  <w:style w:type="paragraph" w:styleId="BalloonText">
    <w:name w:val="Balloon Text"/>
    <w:basedOn w:val="Normal"/>
    <w:link w:val="BalloonTextChar"/>
    <w:uiPriority w:val="99"/>
    <w:semiHidden/>
    <w:unhideWhenUsed/>
    <w:rsid w:val="00103EF1"/>
    <w:rPr>
      <w:rFonts w:ascii="Tahoma" w:hAnsi="Tahoma" w:cs="Tahoma"/>
      <w:sz w:val="16"/>
      <w:szCs w:val="16"/>
    </w:rPr>
  </w:style>
  <w:style w:type="character" w:customStyle="1" w:styleId="BalloonTextChar">
    <w:name w:val="Balloon Text Char"/>
    <w:basedOn w:val="DefaultParagraphFont"/>
    <w:link w:val="BalloonText"/>
    <w:uiPriority w:val="99"/>
    <w:semiHidden/>
    <w:rsid w:val="00103EF1"/>
    <w:rPr>
      <w:rFonts w:ascii="Tahoma" w:eastAsia="Times New Roman" w:hAnsi="Tahoma" w:cs="Tahoma"/>
      <w:sz w:val="16"/>
      <w:szCs w:val="16"/>
    </w:rPr>
  </w:style>
  <w:style w:type="table" w:styleId="TableGrid">
    <w:name w:val="Table Grid"/>
    <w:basedOn w:val="TableNormal"/>
    <w:uiPriority w:val="59"/>
    <w:rsid w:val="00ED43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qFormat/>
    <w:rsid w:val="00863FB6"/>
    <w:pPr>
      <w:widowControl/>
      <w:kinsoku/>
      <w:jc w:val="center"/>
    </w:pPr>
    <w:rPr>
      <w:b/>
      <w:szCs w:val="20"/>
    </w:rPr>
  </w:style>
  <w:style w:type="character" w:customStyle="1" w:styleId="TitleChar">
    <w:name w:val="Title Char"/>
    <w:basedOn w:val="DefaultParagraphFont"/>
    <w:link w:val="Title"/>
    <w:rsid w:val="00863FB6"/>
    <w:rPr>
      <w:rFonts w:ascii="Times New Roman" w:eastAsia="Times New Roman" w:hAnsi="Times New Roman"/>
      <w:b/>
      <w:sz w:val="24"/>
    </w:rPr>
  </w:style>
  <w:style w:type="paragraph" w:styleId="NormalWeb">
    <w:name w:val="Normal (Web)"/>
    <w:basedOn w:val="Normal"/>
    <w:uiPriority w:val="99"/>
    <w:semiHidden/>
    <w:unhideWhenUsed/>
    <w:rsid w:val="0077255A"/>
    <w:pPr>
      <w:widowControl/>
      <w:kinsoku/>
      <w:spacing w:before="100" w:beforeAutospacing="1" w:after="100" w:afterAutospacing="1"/>
    </w:pPr>
  </w:style>
  <w:style w:type="character" w:customStyle="1" w:styleId="ListParagraphChar">
    <w:name w:val="List Paragraph Char"/>
    <w:link w:val="ListParagraph"/>
    <w:uiPriority w:val="34"/>
    <w:rsid w:val="000F7181"/>
    <w:rPr>
      <w:rFonts w:ascii="Times New Roman" w:eastAsia="Times New Roman" w:hAnsi="Times New Roman"/>
      <w:sz w:val="24"/>
      <w:szCs w:val="24"/>
    </w:rPr>
  </w:style>
  <w:style w:type="character" w:customStyle="1" w:styleId="xcontentpasted0">
    <w:name w:val="x_contentpasted0"/>
    <w:basedOn w:val="DefaultParagraphFont"/>
    <w:rsid w:val="00AA13BE"/>
  </w:style>
</w:styles>
</file>

<file path=word/webSettings.xml><?xml version="1.0" encoding="utf-8"?>
<w:webSettings xmlns:r="http://schemas.openxmlformats.org/officeDocument/2006/relationships" xmlns:w="http://schemas.openxmlformats.org/wordprocessingml/2006/main">
  <w:divs>
    <w:div w:id="380983203">
      <w:bodyDiv w:val="1"/>
      <w:marLeft w:val="0"/>
      <w:marRight w:val="0"/>
      <w:marTop w:val="0"/>
      <w:marBottom w:val="0"/>
      <w:divBdr>
        <w:top w:val="none" w:sz="0" w:space="0" w:color="auto"/>
        <w:left w:val="none" w:sz="0" w:space="0" w:color="auto"/>
        <w:bottom w:val="none" w:sz="0" w:space="0" w:color="auto"/>
        <w:right w:val="none" w:sz="0" w:space="0" w:color="auto"/>
      </w:divBdr>
    </w:div>
    <w:div w:id="959343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uamd.edu.al"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uamd.edu.a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0DC1AE-8F20-4038-8C03-9ABCEAE209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Pages>
  <Words>787</Words>
  <Characters>4489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5266</CharactersWithSpaces>
  <SharedDoc>false</SharedDoc>
  <HLinks>
    <vt:vector size="6" baseType="variant">
      <vt:variant>
        <vt:i4>3866660</vt:i4>
      </vt:variant>
      <vt:variant>
        <vt:i4>0</vt:i4>
      </vt:variant>
      <vt:variant>
        <vt:i4>0</vt:i4>
      </vt:variant>
      <vt:variant>
        <vt:i4>5</vt:i4>
      </vt:variant>
      <vt:variant>
        <vt:lpwstr>http://www.uamd.edu.al/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Bela</cp:lastModifiedBy>
  <cp:revision>4</cp:revision>
  <cp:lastPrinted>2023-01-27T11:51:00Z</cp:lastPrinted>
  <dcterms:created xsi:type="dcterms:W3CDTF">2023-01-27T11:53:00Z</dcterms:created>
  <dcterms:modified xsi:type="dcterms:W3CDTF">2023-01-30T11:20:00Z</dcterms:modified>
</cp:coreProperties>
</file>